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77258" w:rsidRDefault="00032C2F" w:rsidP="00287134">
      <w:pPr>
        <w:jc w:val="center"/>
        <w:rPr>
          <w:rFonts w:ascii="Times New Roman" w:hAnsi="Times New Roman" w:cs="Times New Roman"/>
          <w:b/>
          <w:caps/>
          <w:sz w:val="48"/>
          <w:szCs w:val="48"/>
        </w:rPr>
      </w:pPr>
      <w:r>
        <w:rPr>
          <w:rFonts w:ascii="Times New Roman" w:hAnsi="Times New Roman" w:cs="Times New Roman"/>
          <w:b/>
          <w:caps/>
          <w:sz w:val="48"/>
          <w:szCs w:val="48"/>
        </w:rPr>
        <w:t>РУКОВОДСТВО по</w:t>
      </w:r>
      <w:r w:rsidR="00287134">
        <w:rPr>
          <w:rFonts w:ascii="Times New Roman" w:hAnsi="Times New Roman" w:cs="Times New Roman"/>
          <w:b/>
          <w:caps/>
          <w:sz w:val="48"/>
          <w:szCs w:val="48"/>
        </w:rPr>
        <w:t xml:space="preserve"> ЭКСПЛУАТАЦИИ</w:t>
      </w:r>
      <w:r>
        <w:rPr>
          <w:rFonts w:ascii="Times New Roman" w:hAnsi="Times New Roman" w:cs="Times New Roman"/>
          <w:b/>
          <w:caps/>
          <w:sz w:val="48"/>
          <w:szCs w:val="48"/>
        </w:rPr>
        <w:t xml:space="preserve"> монтажу</w:t>
      </w:r>
      <w:r w:rsidR="00287134">
        <w:rPr>
          <w:rFonts w:ascii="Times New Roman" w:hAnsi="Times New Roman" w:cs="Times New Roman"/>
          <w:b/>
          <w:caps/>
          <w:sz w:val="48"/>
          <w:szCs w:val="48"/>
        </w:rPr>
        <w:t xml:space="preserve"> </w:t>
      </w:r>
      <w:r w:rsidR="00277258">
        <w:rPr>
          <w:rFonts w:ascii="Times New Roman" w:hAnsi="Times New Roman" w:cs="Times New Roman"/>
          <w:b/>
          <w:caps/>
          <w:sz w:val="48"/>
          <w:szCs w:val="48"/>
        </w:rPr>
        <w:t>и ремонту</w:t>
      </w:r>
    </w:p>
    <w:p w:rsidR="00277258" w:rsidRDefault="00277258">
      <w:pPr>
        <w:jc w:val="center"/>
        <w:rPr>
          <w:rFonts w:ascii="Times New Roman" w:hAnsi="Times New Roman" w:cs="Times New Roman"/>
          <w:b/>
          <w:caps/>
          <w:sz w:val="48"/>
          <w:szCs w:val="48"/>
        </w:rPr>
      </w:pPr>
    </w:p>
    <w:p w:rsidR="00277258" w:rsidRDefault="00277258">
      <w:pPr>
        <w:jc w:val="center"/>
        <w:rPr>
          <w:rFonts w:ascii="Times New Roman" w:hAnsi="Times New Roman" w:cs="Times New Roman"/>
          <w:b/>
          <w:caps/>
          <w:sz w:val="48"/>
          <w:szCs w:val="48"/>
        </w:rPr>
      </w:pPr>
    </w:p>
    <w:p w:rsidR="00032C2F" w:rsidRDefault="00032C2F" w:rsidP="004744BE">
      <w:pPr>
        <w:jc w:val="center"/>
        <w:rPr>
          <w:rFonts w:ascii="Times New Roman" w:hAnsi="Times New Roman" w:cs="Times New Roman"/>
          <w:b/>
          <w:caps/>
          <w:sz w:val="32"/>
          <w:szCs w:val="32"/>
        </w:rPr>
      </w:pPr>
      <w:r>
        <w:rPr>
          <w:rFonts w:ascii="Times New Roman" w:hAnsi="Times New Roman" w:cs="Times New Roman"/>
          <w:b/>
          <w:caps/>
          <w:sz w:val="32"/>
          <w:szCs w:val="32"/>
        </w:rPr>
        <w:t>Бытово</w:t>
      </w:r>
      <w:r w:rsidR="004744BE">
        <w:rPr>
          <w:rFonts w:ascii="Times New Roman" w:hAnsi="Times New Roman" w:cs="Times New Roman"/>
          <w:b/>
          <w:caps/>
          <w:sz w:val="32"/>
          <w:szCs w:val="32"/>
        </w:rPr>
        <w:t xml:space="preserve">й </w:t>
      </w:r>
      <w:r>
        <w:rPr>
          <w:rFonts w:ascii="Times New Roman" w:hAnsi="Times New Roman" w:cs="Times New Roman"/>
          <w:b/>
          <w:caps/>
          <w:sz w:val="32"/>
          <w:szCs w:val="32"/>
        </w:rPr>
        <w:t>Газов</w:t>
      </w:r>
      <w:r w:rsidR="004744BE">
        <w:rPr>
          <w:rFonts w:ascii="Times New Roman" w:hAnsi="Times New Roman" w:cs="Times New Roman"/>
          <w:b/>
          <w:caps/>
          <w:sz w:val="32"/>
          <w:szCs w:val="32"/>
        </w:rPr>
        <w:t>ый</w:t>
      </w:r>
      <w:r>
        <w:rPr>
          <w:rFonts w:ascii="Times New Roman" w:hAnsi="Times New Roman" w:cs="Times New Roman"/>
          <w:b/>
          <w:caps/>
          <w:sz w:val="32"/>
          <w:szCs w:val="32"/>
        </w:rPr>
        <w:t xml:space="preserve"> проточн</w:t>
      </w:r>
      <w:r w:rsidR="004744BE">
        <w:rPr>
          <w:rFonts w:ascii="Times New Roman" w:hAnsi="Times New Roman" w:cs="Times New Roman"/>
          <w:b/>
          <w:caps/>
          <w:sz w:val="32"/>
          <w:szCs w:val="32"/>
        </w:rPr>
        <w:t>ый</w:t>
      </w:r>
      <w:r w:rsidR="004C06C0">
        <w:rPr>
          <w:rFonts w:ascii="Times New Roman" w:hAnsi="Times New Roman" w:cs="Times New Roman"/>
          <w:b/>
          <w:caps/>
          <w:sz w:val="32"/>
          <w:szCs w:val="32"/>
        </w:rPr>
        <w:t xml:space="preserve"> </w:t>
      </w:r>
      <w:r>
        <w:rPr>
          <w:rFonts w:ascii="Times New Roman" w:hAnsi="Times New Roman" w:cs="Times New Roman"/>
          <w:b/>
          <w:caps/>
          <w:sz w:val="32"/>
          <w:szCs w:val="32"/>
        </w:rPr>
        <w:t>водонагревател</w:t>
      </w:r>
      <w:r w:rsidR="004744BE">
        <w:rPr>
          <w:rFonts w:ascii="Times New Roman" w:hAnsi="Times New Roman" w:cs="Times New Roman"/>
          <w:b/>
          <w:caps/>
          <w:sz w:val="32"/>
          <w:szCs w:val="32"/>
        </w:rPr>
        <w:t>ь</w:t>
      </w:r>
      <w:r>
        <w:rPr>
          <w:rFonts w:ascii="Times New Roman" w:hAnsi="Times New Roman" w:cs="Times New Roman"/>
          <w:b/>
          <w:caps/>
          <w:sz w:val="32"/>
          <w:szCs w:val="32"/>
        </w:rPr>
        <w:t xml:space="preserve"> с </w:t>
      </w:r>
      <w:r w:rsidR="004744BE">
        <w:rPr>
          <w:rFonts w:ascii="Times New Roman" w:hAnsi="Times New Roman" w:cs="Times New Roman"/>
          <w:b/>
          <w:caps/>
          <w:sz w:val="32"/>
          <w:szCs w:val="32"/>
        </w:rPr>
        <w:t xml:space="preserve">автоматическим </w:t>
      </w:r>
      <w:r>
        <w:rPr>
          <w:rFonts w:ascii="Times New Roman" w:hAnsi="Times New Roman" w:cs="Times New Roman"/>
          <w:b/>
          <w:caps/>
          <w:sz w:val="32"/>
          <w:szCs w:val="32"/>
        </w:rPr>
        <w:t>электронным зажиганием</w:t>
      </w:r>
    </w:p>
    <w:p w:rsidR="00DB65FF" w:rsidRDefault="00DB65FF" w:rsidP="004744BE">
      <w:pPr>
        <w:jc w:val="center"/>
        <w:rPr>
          <w:rFonts w:ascii="Times New Roman" w:hAnsi="Times New Roman" w:cs="Times New Roman"/>
          <w:b/>
          <w:caps/>
          <w:sz w:val="32"/>
          <w:szCs w:val="32"/>
        </w:rPr>
      </w:pPr>
    </w:p>
    <w:p w:rsidR="00DB65FF" w:rsidRDefault="00DB65FF" w:rsidP="004744BE">
      <w:pPr>
        <w:jc w:val="center"/>
        <w:rPr>
          <w:rFonts w:ascii="Times New Roman" w:hAnsi="Times New Roman" w:cs="Times New Roman"/>
          <w:b/>
          <w:caps/>
          <w:sz w:val="32"/>
          <w:szCs w:val="32"/>
        </w:rPr>
      </w:pPr>
    </w:p>
    <w:p w:rsidR="00DB65FF" w:rsidRDefault="00DB65FF" w:rsidP="004744BE">
      <w:pPr>
        <w:jc w:val="center"/>
        <w:rPr>
          <w:rFonts w:ascii="Times New Roman" w:hAnsi="Times New Roman" w:cs="Times New Roman"/>
          <w:b/>
          <w:caps/>
          <w:sz w:val="32"/>
          <w:szCs w:val="32"/>
        </w:rPr>
      </w:pPr>
      <w:r>
        <w:rPr>
          <w:noProof/>
          <w:lang w:eastAsia="ru-RU"/>
        </w:rPr>
        <w:drawing>
          <wp:inline distT="0" distB="0" distL="0" distR="0" wp14:anchorId="5B2CC7F5" wp14:editId="74B609BE">
            <wp:extent cx="3938762" cy="1104900"/>
            <wp:effectExtent l="0" t="0" r="5080" b="0"/>
            <wp:docPr id="4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7"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1382" cy="1111245"/>
                    </a:xfrm>
                    <a:prstGeom prst="rect">
                      <a:avLst/>
                    </a:prstGeom>
                    <a:noFill/>
                    <a:ln>
                      <a:noFill/>
                    </a:ln>
                    <a:effectLst/>
                    <a:extLst/>
                  </pic:spPr>
                </pic:pic>
              </a:graphicData>
            </a:graphic>
          </wp:inline>
        </w:drawing>
      </w:r>
    </w:p>
    <w:p w:rsidR="004921BD" w:rsidRDefault="004921BD" w:rsidP="00277258">
      <w:pPr>
        <w:rPr>
          <w:rFonts w:ascii="Times New Roman" w:hAnsi="Times New Roman" w:cs="Times New Roman"/>
          <w:b/>
          <w:caps/>
          <w:sz w:val="32"/>
          <w:szCs w:val="32"/>
        </w:rPr>
      </w:pPr>
    </w:p>
    <w:p w:rsidR="004921BD" w:rsidRDefault="004921BD" w:rsidP="00277258">
      <w:pPr>
        <w:rPr>
          <w:rFonts w:ascii="Times New Roman" w:hAnsi="Times New Roman" w:cs="Times New Roman"/>
          <w:b/>
          <w:caps/>
          <w:sz w:val="32"/>
          <w:szCs w:val="32"/>
        </w:rPr>
      </w:pPr>
    </w:p>
    <w:p w:rsidR="004921BD" w:rsidRDefault="00DB65FF" w:rsidP="00277258">
      <w:pPr>
        <w:rPr>
          <w:rFonts w:ascii="Times New Roman" w:hAnsi="Times New Roman" w:cs="Times New Roman"/>
          <w:b/>
          <w:caps/>
          <w:sz w:val="32"/>
          <w:szCs w:val="32"/>
        </w:rPr>
      </w:pPr>
      <w:r>
        <w:rPr>
          <w:rFonts w:ascii="Corbel" w:hAnsi="Corbel" w:cs="SimSun"/>
          <w:noProof/>
          <w:sz w:val="24"/>
          <w:szCs w:val="24"/>
          <w:lang w:eastAsia="ru-RU"/>
        </w:rPr>
        <w:drawing>
          <wp:anchor distT="0" distB="0" distL="114300" distR="114300" simplePos="0" relativeHeight="251669504" behindDoc="0" locked="0" layoutInCell="1" allowOverlap="1" wp14:anchorId="01E5ED47" wp14:editId="6CCC646D">
            <wp:simplePos x="0" y="0"/>
            <wp:positionH relativeFrom="column">
              <wp:posOffset>771525</wp:posOffset>
            </wp:positionH>
            <wp:positionV relativeFrom="paragraph">
              <wp:posOffset>339725</wp:posOffset>
            </wp:positionV>
            <wp:extent cx="5924550" cy="3267075"/>
            <wp:effectExtent l="0" t="0" r="0" b="9525"/>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Безымянный767.jpg"/>
                    <pic:cNvPicPr/>
                  </pic:nvPicPr>
                  <pic:blipFill>
                    <a:blip r:embed="rId9">
                      <a:extLst>
                        <a:ext uri="{28A0092B-C50C-407E-A947-70E740481C1C}">
                          <a14:useLocalDpi xmlns:a14="http://schemas.microsoft.com/office/drawing/2010/main" val="0"/>
                        </a:ext>
                      </a:extLst>
                    </a:blip>
                    <a:stretch>
                      <a:fillRect/>
                    </a:stretch>
                  </pic:blipFill>
                  <pic:spPr>
                    <a:xfrm>
                      <a:off x="0" y="0"/>
                      <a:ext cx="5924550" cy="3267075"/>
                    </a:xfrm>
                    <a:prstGeom prst="rect">
                      <a:avLst/>
                    </a:prstGeom>
                  </pic:spPr>
                </pic:pic>
              </a:graphicData>
            </a:graphic>
            <wp14:sizeRelH relativeFrom="page">
              <wp14:pctWidth>0</wp14:pctWidth>
            </wp14:sizeRelH>
            <wp14:sizeRelV relativeFrom="page">
              <wp14:pctHeight>0</wp14:pctHeight>
            </wp14:sizeRelV>
          </wp:anchor>
        </w:drawing>
      </w:r>
    </w:p>
    <w:p w:rsidR="004921BD" w:rsidRDefault="004921BD" w:rsidP="00277258">
      <w:pPr>
        <w:rPr>
          <w:rFonts w:ascii="Corbel" w:hAnsi="Corbel" w:cs="SimSun"/>
          <w:noProof/>
          <w:sz w:val="24"/>
          <w:szCs w:val="24"/>
        </w:rPr>
      </w:pPr>
    </w:p>
    <w:p w:rsidR="00287134" w:rsidRDefault="00DB65FF" w:rsidP="00277258">
      <w:pPr>
        <w:rPr>
          <w:rFonts w:ascii="Corbel" w:hAnsi="Corbel" w:cs="SimSun"/>
          <w:noProof/>
          <w:sz w:val="24"/>
          <w:szCs w:val="24"/>
        </w:rPr>
      </w:pPr>
      <w:r>
        <w:rPr>
          <w:noProof/>
          <w:lang w:eastAsia="ru-RU"/>
        </w:rPr>
        <w:drawing>
          <wp:anchor distT="0" distB="0" distL="0" distR="0" simplePos="0" relativeHeight="251659264" behindDoc="0" locked="0" layoutInCell="1" allowOverlap="1" wp14:anchorId="4EB416DF" wp14:editId="6DDE422D">
            <wp:simplePos x="0" y="0"/>
            <wp:positionH relativeFrom="column">
              <wp:posOffset>3103880</wp:posOffset>
            </wp:positionH>
            <wp:positionV relativeFrom="paragraph">
              <wp:posOffset>117475</wp:posOffset>
            </wp:positionV>
            <wp:extent cx="760730" cy="666115"/>
            <wp:effectExtent l="19050" t="0" r="1270" b="0"/>
            <wp:wrapNone/>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760730" cy="666115"/>
                    </a:xfrm>
                    <a:prstGeom prst="rect">
                      <a:avLst/>
                    </a:prstGeom>
                    <a:solidFill>
                      <a:srgbClr val="FFFFFF"/>
                    </a:solidFill>
                    <a:ln w="9525">
                      <a:noFill/>
                      <a:miter lim="800000"/>
                      <a:headEnd/>
                      <a:tailEnd/>
                    </a:ln>
                  </pic:spPr>
                </pic:pic>
              </a:graphicData>
            </a:graphic>
          </wp:anchor>
        </w:drawing>
      </w:r>
    </w:p>
    <w:p w:rsidR="00287134" w:rsidRDefault="00287134" w:rsidP="00277258">
      <w:pPr>
        <w:rPr>
          <w:rFonts w:ascii="Corbel" w:hAnsi="Corbel" w:cs="SimSun"/>
          <w:noProof/>
          <w:sz w:val="24"/>
          <w:szCs w:val="24"/>
        </w:rPr>
      </w:pPr>
    </w:p>
    <w:p w:rsidR="00287134" w:rsidRDefault="00287134" w:rsidP="00277258">
      <w:pPr>
        <w:rPr>
          <w:rFonts w:ascii="Times New Roman" w:hAnsi="Times New Roman" w:cs="Times New Roman"/>
          <w:b/>
          <w:caps/>
          <w:sz w:val="32"/>
          <w:szCs w:val="32"/>
        </w:rPr>
      </w:pPr>
    </w:p>
    <w:p w:rsidR="00287134" w:rsidRDefault="00287134" w:rsidP="00277258">
      <w:pPr>
        <w:rPr>
          <w:rFonts w:ascii="Times New Roman" w:hAnsi="Times New Roman" w:cs="Times New Roman"/>
          <w:b/>
          <w:caps/>
          <w:sz w:val="32"/>
          <w:szCs w:val="32"/>
        </w:rPr>
      </w:pPr>
    </w:p>
    <w:p w:rsidR="00287134" w:rsidRDefault="00287134" w:rsidP="00277258">
      <w:pPr>
        <w:rPr>
          <w:rFonts w:ascii="Times New Roman" w:hAnsi="Times New Roman" w:cs="Times New Roman"/>
          <w:b/>
          <w:caps/>
          <w:sz w:val="32"/>
          <w:szCs w:val="32"/>
        </w:rPr>
      </w:pPr>
    </w:p>
    <w:p w:rsidR="00032C2F" w:rsidRPr="00DB65FF" w:rsidRDefault="00DB65FF" w:rsidP="00DB65FF">
      <w:pPr>
        <w:rPr>
          <w:rFonts w:ascii="Times New Roman" w:hAnsi="Times New Roman" w:cs="Times New Roman"/>
          <w:b/>
          <w:caps/>
          <w:sz w:val="32"/>
          <w:szCs w:val="32"/>
        </w:rPr>
      </w:pPr>
      <w:r w:rsidRPr="0096751C">
        <w:rPr>
          <w:rFonts w:ascii="Times New Roman" w:hAnsi="Times New Roman" w:cs="Times New Roman"/>
          <w:b/>
          <w:sz w:val="32"/>
          <w:szCs w:val="32"/>
        </w:rPr>
        <w:t xml:space="preserve">                                           </w:t>
      </w:r>
      <w:r w:rsidR="00032C2F">
        <w:rPr>
          <w:rFonts w:ascii="Times New Roman" w:hAnsi="Times New Roman" w:cs="Times New Roman"/>
          <w:b/>
          <w:sz w:val="32"/>
          <w:szCs w:val="32"/>
        </w:rPr>
        <w:t>модель</w:t>
      </w:r>
      <w:r w:rsidR="00032C2F" w:rsidRPr="00277258">
        <w:rPr>
          <w:rFonts w:ascii="Times New Roman" w:hAnsi="Times New Roman" w:cs="Times New Roman"/>
          <w:b/>
          <w:sz w:val="32"/>
          <w:szCs w:val="32"/>
        </w:rPr>
        <w:t xml:space="preserve"> </w:t>
      </w:r>
      <w:r>
        <w:rPr>
          <w:b/>
          <w:sz w:val="24"/>
          <w:szCs w:val="24"/>
          <w:lang w:val="en-US"/>
        </w:rPr>
        <w:t>TR</w:t>
      </w:r>
      <w:r w:rsidRPr="0096751C">
        <w:rPr>
          <w:b/>
          <w:sz w:val="24"/>
          <w:szCs w:val="24"/>
        </w:rPr>
        <w:t xml:space="preserve">20/ </w:t>
      </w:r>
      <w:r>
        <w:rPr>
          <w:b/>
          <w:sz w:val="24"/>
          <w:szCs w:val="24"/>
          <w:lang w:val="en-US"/>
        </w:rPr>
        <w:t>TR</w:t>
      </w:r>
      <w:r w:rsidRPr="0096751C">
        <w:rPr>
          <w:b/>
          <w:sz w:val="24"/>
          <w:szCs w:val="24"/>
        </w:rPr>
        <w:t xml:space="preserve">20 </w:t>
      </w:r>
      <w:r>
        <w:rPr>
          <w:b/>
          <w:sz w:val="24"/>
          <w:szCs w:val="24"/>
          <w:lang w:val="en-US"/>
        </w:rPr>
        <w:t>TURBO</w:t>
      </w:r>
    </w:p>
    <w:p w:rsidR="00032C2F" w:rsidRPr="00277258" w:rsidRDefault="00032C2F" w:rsidP="00287134">
      <w:pPr>
        <w:jc w:val="center"/>
        <w:rPr>
          <w:rFonts w:ascii="Times New Roman" w:hAnsi="Times New Roman" w:cs="Times New Roman"/>
          <w:b/>
          <w:sz w:val="24"/>
          <w:szCs w:val="24"/>
        </w:rPr>
      </w:pPr>
    </w:p>
    <w:p w:rsidR="00032C2F" w:rsidRDefault="00032C2F" w:rsidP="00287134">
      <w:pPr>
        <w:jc w:val="center"/>
        <w:rPr>
          <w:rFonts w:ascii="Times New Roman" w:hAnsi="Times New Roman" w:cs="Times New Roman"/>
          <w:b/>
          <w:sz w:val="24"/>
          <w:szCs w:val="24"/>
        </w:rPr>
        <w:sectPr w:rsidR="00032C2F" w:rsidSect="004921BD">
          <w:pgSz w:w="11906" w:h="16838"/>
          <w:pgMar w:top="720" w:right="720" w:bottom="720" w:left="720" w:header="720" w:footer="720" w:gutter="0"/>
          <w:cols w:space="720"/>
          <w:docGrid w:linePitch="360"/>
        </w:sectPr>
      </w:pPr>
      <w:r>
        <w:rPr>
          <w:rFonts w:ascii="Times New Roman" w:hAnsi="Times New Roman" w:cs="Times New Roman"/>
          <w:b/>
          <w:sz w:val="24"/>
          <w:szCs w:val="24"/>
        </w:rPr>
        <w:t>201</w:t>
      </w:r>
      <w:r w:rsidR="004F08ED">
        <w:rPr>
          <w:rFonts w:ascii="Times New Roman" w:hAnsi="Times New Roman" w:cs="Times New Roman"/>
          <w:b/>
          <w:sz w:val="24"/>
          <w:szCs w:val="24"/>
        </w:rPr>
        <w:t>3</w:t>
      </w:r>
      <w:r>
        <w:rPr>
          <w:rFonts w:ascii="Times New Roman" w:hAnsi="Times New Roman" w:cs="Times New Roman"/>
          <w:b/>
          <w:sz w:val="24"/>
          <w:szCs w:val="24"/>
        </w:rPr>
        <w:t>г.</w:t>
      </w:r>
    </w:p>
    <w:p w:rsidR="00032C2F" w:rsidRDefault="00032C2F">
      <w:pPr>
        <w:pageBreakBefore/>
        <w:jc w:val="center"/>
        <w:rPr>
          <w:rFonts w:ascii="Times New Roman" w:hAnsi="Times New Roman" w:cs="Times New Roman"/>
          <w:b/>
          <w:sz w:val="24"/>
          <w:szCs w:val="24"/>
        </w:rPr>
      </w:pPr>
    </w:p>
    <w:p w:rsidR="00032C2F" w:rsidRDefault="00032C2F" w:rsidP="00392B3F">
      <w:pPr>
        <w:jc w:val="center"/>
        <w:rPr>
          <w:rFonts w:ascii="Times New Roman" w:hAnsi="Times New Roman" w:cs="Times New Roman"/>
          <w:b/>
          <w:bCs/>
          <w:i/>
          <w:iCs/>
          <w:sz w:val="26"/>
          <w:szCs w:val="26"/>
        </w:rPr>
      </w:pPr>
      <w:r>
        <w:rPr>
          <w:rFonts w:ascii="Times New Roman" w:hAnsi="Times New Roman" w:cs="Times New Roman"/>
          <w:b/>
          <w:bCs/>
          <w:i/>
          <w:iCs/>
          <w:sz w:val="26"/>
          <w:szCs w:val="26"/>
        </w:rPr>
        <w:t>Уважаемый покупатель!</w:t>
      </w:r>
    </w:p>
    <w:p w:rsidR="00032C2F" w:rsidRDefault="00032C2F">
      <w:pPr>
        <w:rPr>
          <w:rFonts w:ascii="Times New Roman" w:hAnsi="Times New Roman" w:cs="Times New Roman"/>
          <w:sz w:val="26"/>
          <w:szCs w:val="26"/>
        </w:rPr>
      </w:pPr>
    </w:p>
    <w:p w:rsidR="00032C2F" w:rsidRDefault="00032C2F">
      <w:pPr>
        <w:jc w:val="both"/>
        <w:rPr>
          <w:rFonts w:ascii="Times New Roman" w:hAnsi="Times New Roman" w:cs="Times New Roman"/>
          <w:i/>
          <w:sz w:val="26"/>
          <w:szCs w:val="26"/>
        </w:rPr>
      </w:pPr>
      <w:r>
        <w:rPr>
          <w:rFonts w:ascii="Times New Roman" w:hAnsi="Times New Roman" w:cs="Times New Roman"/>
          <w:i/>
          <w:sz w:val="26"/>
          <w:szCs w:val="26"/>
        </w:rPr>
        <w:tab/>
        <w:t>Вы приобрели газовый проточный водонагреватель с электронным устройством, позволяющим автоматически производить его розжиг при открывании крана горячей воды.</w:t>
      </w:r>
    </w:p>
    <w:p w:rsidR="00032C2F" w:rsidRDefault="00032C2F">
      <w:pPr>
        <w:jc w:val="both"/>
        <w:rPr>
          <w:rFonts w:ascii="Times New Roman" w:hAnsi="Times New Roman" w:cs="Times New Roman"/>
          <w:i/>
          <w:sz w:val="26"/>
          <w:szCs w:val="26"/>
        </w:rPr>
      </w:pPr>
      <w:r>
        <w:rPr>
          <w:rFonts w:ascii="Times New Roman" w:hAnsi="Times New Roman" w:cs="Times New Roman"/>
          <w:i/>
          <w:sz w:val="26"/>
          <w:szCs w:val="26"/>
        </w:rPr>
        <w:tab/>
        <w:t>Аппарат имеет цифровой индикатор, позволяющий контролировать температуру нагрева воды, вытекающей из крана.</w:t>
      </w:r>
    </w:p>
    <w:p w:rsidR="00032C2F" w:rsidRDefault="00032C2F">
      <w:pPr>
        <w:jc w:val="both"/>
        <w:rPr>
          <w:rFonts w:ascii="Times New Roman" w:hAnsi="Times New Roman" w:cs="Times New Roman"/>
          <w:sz w:val="26"/>
          <w:szCs w:val="26"/>
        </w:rPr>
      </w:pPr>
    </w:p>
    <w:p w:rsidR="00032C2F" w:rsidRDefault="00032C2F">
      <w:pPr>
        <w:jc w:val="both"/>
        <w:rPr>
          <w:rFonts w:ascii="Times New Roman" w:hAnsi="Times New Roman" w:cs="Times New Roman"/>
          <w:i/>
          <w:iCs/>
          <w:sz w:val="26"/>
          <w:szCs w:val="26"/>
        </w:rPr>
      </w:pPr>
      <w:r>
        <w:rPr>
          <w:rFonts w:ascii="Times New Roman" w:hAnsi="Times New Roman" w:cs="Times New Roman"/>
          <w:i/>
          <w:iCs/>
          <w:sz w:val="26"/>
          <w:szCs w:val="26"/>
        </w:rPr>
        <w:tab/>
        <w:t xml:space="preserve">Благодарим Вас за то, что Вы отдали предпочтение нашему водонагревателю. </w:t>
      </w:r>
    </w:p>
    <w:p w:rsidR="00032C2F" w:rsidRDefault="00032C2F">
      <w:pPr>
        <w:jc w:val="both"/>
        <w:rPr>
          <w:rFonts w:ascii="Times New Roman" w:hAnsi="Times New Roman" w:cs="Times New Roman"/>
          <w:i/>
          <w:iCs/>
          <w:sz w:val="26"/>
          <w:szCs w:val="26"/>
        </w:rPr>
      </w:pPr>
      <w:r>
        <w:rPr>
          <w:rFonts w:ascii="Times New Roman" w:hAnsi="Times New Roman" w:cs="Times New Roman"/>
          <w:i/>
          <w:iCs/>
          <w:sz w:val="26"/>
          <w:szCs w:val="26"/>
        </w:rPr>
        <w:t>При покупке аппарата проверьте комплектность, а также требуйте заполнения торгующей организацией талонов на гарантийный ремонт.</w:t>
      </w:r>
    </w:p>
    <w:p w:rsidR="00032C2F" w:rsidRDefault="00392B3F">
      <w:pPr>
        <w:jc w:val="both"/>
        <w:rPr>
          <w:rFonts w:ascii="Times New Roman" w:hAnsi="Times New Roman" w:cs="Times New Roman"/>
          <w:i/>
          <w:iCs/>
          <w:sz w:val="26"/>
          <w:szCs w:val="26"/>
        </w:rPr>
      </w:pPr>
      <w:r>
        <w:rPr>
          <w:rFonts w:ascii="Times New Roman" w:hAnsi="Times New Roman" w:cs="Times New Roman"/>
          <w:i/>
          <w:iCs/>
          <w:sz w:val="26"/>
          <w:szCs w:val="26"/>
        </w:rPr>
        <w:t>Э</w:t>
      </w:r>
      <w:r w:rsidR="00032C2F">
        <w:rPr>
          <w:rFonts w:ascii="Times New Roman" w:hAnsi="Times New Roman" w:cs="Times New Roman"/>
          <w:i/>
          <w:iCs/>
          <w:sz w:val="26"/>
          <w:szCs w:val="26"/>
        </w:rPr>
        <w:t>то руководство по эксплуатации содержит сведения о порядке установки аппарата, правилах пользования и технического обслуживания, о мерах безопасности при эксплуатации аппарата, соблюдение которых обеспечит длительную безотказную и безопасную работу изделия. Пожалуйста, прочтите его внимательно и следуйте приведенным в нем указаниям.</w:t>
      </w:r>
    </w:p>
    <w:p w:rsidR="00032C2F" w:rsidRDefault="00032C2F">
      <w:pPr>
        <w:jc w:val="both"/>
        <w:rPr>
          <w:rFonts w:ascii="Times New Roman" w:hAnsi="Times New Roman" w:cs="Times New Roman"/>
          <w:i/>
          <w:iCs/>
          <w:sz w:val="26"/>
          <w:szCs w:val="26"/>
        </w:rPr>
      </w:pPr>
    </w:p>
    <w:p w:rsidR="00032C2F" w:rsidRPr="00851DF5" w:rsidRDefault="00032C2F">
      <w:pPr>
        <w:jc w:val="both"/>
        <w:rPr>
          <w:rFonts w:ascii="Times New Roman" w:hAnsi="Times New Roman" w:cs="Times New Roman"/>
          <w:i/>
          <w:iCs/>
          <w:sz w:val="26"/>
          <w:szCs w:val="26"/>
        </w:rPr>
      </w:pPr>
      <w:r>
        <w:rPr>
          <w:rFonts w:ascii="Times New Roman" w:hAnsi="Times New Roman" w:cs="Times New Roman"/>
          <w:i/>
          <w:iCs/>
          <w:sz w:val="26"/>
          <w:szCs w:val="26"/>
        </w:rPr>
        <w:tab/>
        <w:t xml:space="preserve">Водонагреватели </w:t>
      </w:r>
      <w:r w:rsidR="0098366E">
        <w:rPr>
          <w:rFonts w:ascii="Times New Roman" w:hAnsi="Times New Roman" w:cs="Times New Roman"/>
          <w:i/>
          <w:iCs/>
          <w:sz w:val="26"/>
          <w:szCs w:val="26"/>
          <w:lang w:val="en-US"/>
        </w:rPr>
        <w:t>Tornado</w:t>
      </w:r>
      <w:r w:rsidRPr="00277258">
        <w:rPr>
          <w:rFonts w:ascii="Times New Roman" w:hAnsi="Times New Roman" w:cs="Times New Roman"/>
          <w:i/>
          <w:iCs/>
          <w:sz w:val="26"/>
          <w:szCs w:val="26"/>
        </w:rPr>
        <w:t xml:space="preserve"> </w:t>
      </w:r>
      <w:r>
        <w:rPr>
          <w:rFonts w:ascii="Times New Roman" w:hAnsi="Times New Roman" w:cs="Times New Roman"/>
          <w:i/>
          <w:iCs/>
          <w:sz w:val="26"/>
          <w:szCs w:val="26"/>
        </w:rPr>
        <w:t xml:space="preserve">имеют все необходимые сертификаты и </w:t>
      </w:r>
      <w:r w:rsidRPr="00851DF5">
        <w:rPr>
          <w:rFonts w:ascii="Times New Roman" w:hAnsi="Times New Roman" w:cs="Times New Roman"/>
          <w:i/>
          <w:iCs/>
          <w:sz w:val="26"/>
          <w:szCs w:val="26"/>
        </w:rPr>
        <w:t>разрешены к установке.</w:t>
      </w:r>
    </w:p>
    <w:p w:rsidR="00032C2F" w:rsidRPr="00851DF5" w:rsidRDefault="00032C2F">
      <w:pPr>
        <w:rPr>
          <w:rFonts w:ascii="Times New Roman" w:hAnsi="Times New Roman" w:cs="Times New Roman"/>
          <w:i/>
          <w:iCs/>
          <w:sz w:val="26"/>
          <w:szCs w:val="26"/>
        </w:rPr>
      </w:pPr>
    </w:p>
    <w:p w:rsidR="00032C2F" w:rsidRPr="00851DF5" w:rsidRDefault="00032C2F">
      <w:pPr>
        <w:jc w:val="both"/>
        <w:rPr>
          <w:rFonts w:ascii="Times New Roman" w:hAnsi="Times New Roman" w:cs="Times New Roman"/>
          <w:i/>
          <w:sz w:val="26"/>
          <w:szCs w:val="26"/>
        </w:rPr>
      </w:pPr>
      <w:r w:rsidRPr="00851DF5">
        <w:rPr>
          <w:rFonts w:ascii="Times New Roman" w:hAnsi="Times New Roman" w:cs="Times New Roman"/>
          <w:i/>
          <w:sz w:val="26"/>
          <w:szCs w:val="26"/>
        </w:rPr>
        <w:tab/>
        <w:t>Установка аппарата, инструктаж владельца о принципах действия и правилах эксплуатации аппарата, техническое обслуживание проводятся эксплуатационной организацией газового хозяйства или другими организациями, имеющими лицензию на данный вид деятельности.</w:t>
      </w:r>
    </w:p>
    <w:p w:rsidR="00032C2F" w:rsidRPr="00851DF5" w:rsidRDefault="00032C2F">
      <w:pPr>
        <w:jc w:val="both"/>
        <w:rPr>
          <w:rFonts w:ascii="Times New Roman" w:hAnsi="Times New Roman" w:cs="Times New Roman"/>
          <w:i/>
          <w:sz w:val="26"/>
          <w:szCs w:val="26"/>
        </w:rPr>
      </w:pPr>
      <w:r w:rsidRPr="00851DF5">
        <w:rPr>
          <w:rFonts w:ascii="Times New Roman" w:hAnsi="Times New Roman" w:cs="Times New Roman"/>
          <w:i/>
          <w:sz w:val="26"/>
          <w:szCs w:val="26"/>
        </w:rPr>
        <w:tab/>
        <w:t>Проверка и очистка дымохода, ремонт и наблюдение за системой водопроводных коммуникаций проводятся владельцем аппарата или домоуправлением.</w:t>
      </w:r>
    </w:p>
    <w:p w:rsidR="00032C2F" w:rsidRPr="00851DF5" w:rsidRDefault="00032C2F">
      <w:pPr>
        <w:jc w:val="both"/>
        <w:rPr>
          <w:rFonts w:ascii="Times New Roman" w:hAnsi="Times New Roman" w:cs="Times New Roman"/>
          <w:i/>
          <w:sz w:val="26"/>
          <w:szCs w:val="26"/>
        </w:rPr>
      </w:pPr>
      <w:r w:rsidRPr="00851DF5">
        <w:rPr>
          <w:rFonts w:ascii="Times New Roman" w:hAnsi="Times New Roman" w:cs="Times New Roman"/>
          <w:i/>
          <w:sz w:val="26"/>
          <w:szCs w:val="26"/>
        </w:rPr>
        <w:t>Ответственность за безопасную эксплуатацию аппарата и за содержание его в надлежащем состоянии несет его владелец.</w:t>
      </w:r>
    </w:p>
    <w:p w:rsidR="00032C2F" w:rsidRPr="00851DF5" w:rsidRDefault="00032C2F">
      <w:pPr>
        <w:jc w:val="both"/>
        <w:rPr>
          <w:rFonts w:ascii="Times New Roman" w:hAnsi="Times New Roman" w:cs="Times New Roman"/>
          <w:i/>
          <w:sz w:val="26"/>
          <w:szCs w:val="26"/>
        </w:rPr>
      </w:pPr>
    </w:p>
    <w:p w:rsidR="00032C2F" w:rsidRPr="00B76775" w:rsidRDefault="00032C2F">
      <w:pPr>
        <w:jc w:val="both"/>
        <w:rPr>
          <w:rFonts w:ascii="Times New Roman" w:hAnsi="Times New Roman" w:cs="Times New Roman"/>
          <w:i/>
          <w:sz w:val="26"/>
          <w:szCs w:val="26"/>
        </w:rPr>
      </w:pPr>
      <w:r w:rsidRPr="00851DF5">
        <w:rPr>
          <w:rFonts w:ascii="Times New Roman" w:hAnsi="Times New Roman" w:cs="Times New Roman"/>
          <w:i/>
          <w:sz w:val="26"/>
          <w:szCs w:val="26"/>
        </w:rPr>
        <w:tab/>
      </w:r>
      <w:r w:rsidRPr="0098366E">
        <w:rPr>
          <w:rFonts w:ascii="Times New Roman" w:hAnsi="Times New Roman" w:cs="Times New Roman"/>
          <w:i/>
          <w:color w:val="FF0000"/>
          <w:sz w:val="26"/>
          <w:szCs w:val="26"/>
        </w:rPr>
        <w:t xml:space="preserve">Если у Вас возникли вопросы по качеству, Вам не смогли объяснить всех преимуществ водонагревателей </w:t>
      </w:r>
      <w:r w:rsidR="0098366E" w:rsidRPr="0098366E">
        <w:rPr>
          <w:rFonts w:ascii="Times New Roman" w:hAnsi="Times New Roman" w:cs="Times New Roman"/>
          <w:i/>
          <w:color w:val="FF0000"/>
          <w:sz w:val="26"/>
          <w:szCs w:val="26"/>
          <w:lang w:val="en-US"/>
        </w:rPr>
        <w:t>Tornado</w:t>
      </w:r>
      <w:r w:rsidRPr="0098366E">
        <w:rPr>
          <w:rFonts w:ascii="Times New Roman" w:hAnsi="Times New Roman" w:cs="Times New Roman"/>
          <w:i/>
          <w:color w:val="FF0000"/>
          <w:sz w:val="26"/>
          <w:szCs w:val="26"/>
        </w:rPr>
        <w:t xml:space="preserve"> или не объяснили принцип функционирования, обратитесь, пожалуйста, по телефонам в </w:t>
      </w:r>
      <w:r w:rsidR="00B76775">
        <w:rPr>
          <w:rFonts w:ascii="Times New Roman" w:hAnsi="Times New Roman" w:cs="Times New Roman"/>
          <w:i/>
          <w:color w:val="FF0000"/>
          <w:sz w:val="26"/>
          <w:szCs w:val="26"/>
        </w:rPr>
        <w:t>г. Кишиневе 0 (22) 55 00 55</w:t>
      </w:r>
    </w:p>
    <w:p w:rsidR="00032C2F" w:rsidRPr="00851DF5" w:rsidRDefault="00032C2F">
      <w:pPr>
        <w:jc w:val="both"/>
        <w:rPr>
          <w:rFonts w:ascii="Times New Roman" w:hAnsi="Times New Roman" w:cs="Times New Roman"/>
          <w:i/>
          <w:sz w:val="26"/>
          <w:szCs w:val="26"/>
        </w:rPr>
      </w:pPr>
    </w:p>
    <w:p w:rsidR="00032C2F" w:rsidRPr="00851DF5" w:rsidRDefault="00032C2F">
      <w:pPr>
        <w:jc w:val="both"/>
        <w:rPr>
          <w:rFonts w:ascii="Times New Roman" w:hAnsi="Times New Roman" w:cs="Times New Roman"/>
          <w:i/>
          <w:sz w:val="26"/>
          <w:szCs w:val="26"/>
        </w:rPr>
      </w:pPr>
      <w:r w:rsidRPr="00851DF5">
        <w:rPr>
          <w:rFonts w:ascii="Times New Roman" w:hAnsi="Times New Roman" w:cs="Times New Roman"/>
          <w:i/>
          <w:sz w:val="26"/>
          <w:szCs w:val="26"/>
        </w:rPr>
        <w:tab/>
        <w:t>Сообщаем, что водонагреватели, перечисленные в данном Руководстве, разработаны только для домашнего пользования.</w:t>
      </w:r>
    </w:p>
    <w:p w:rsidR="00032C2F" w:rsidRDefault="00032C2F">
      <w:pPr>
        <w:rPr>
          <w:rFonts w:ascii="Times New Roman" w:hAnsi="Times New Roman" w:cs="Times New Roman"/>
          <w:sz w:val="26"/>
          <w:szCs w:val="26"/>
        </w:rPr>
      </w:pPr>
    </w:p>
    <w:p w:rsidR="00032C2F" w:rsidRDefault="00032C2F">
      <w:pPr>
        <w:rPr>
          <w:rFonts w:ascii="Times New Roman" w:hAnsi="Times New Roman" w:cs="Times New Roman"/>
          <w:sz w:val="26"/>
          <w:szCs w:val="26"/>
        </w:rPr>
      </w:pPr>
    </w:p>
    <w:p w:rsidR="00032C2F" w:rsidRDefault="00032C2F">
      <w:pPr>
        <w:jc w:val="right"/>
        <w:rPr>
          <w:rFonts w:ascii="Times New Roman" w:hAnsi="Times New Roman" w:cs="Times New Roman"/>
          <w:b/>
          <w:i/>
          <w:sz w:val="26"/>
          <w:szCs w:val="26"/>
        </w:rPr>
      </w:pPr>
      <w:r>
        <w:rPr>
          <w:rFonts w:ascii="Times New Roman" w:hAnsi="Times New Roman" w:cs="Times New Roman"/>
          <w:b/>
          <w:i/>
          <w:sz w:val="26"/>
          <w:szCs w:val="26"/>
        </w:rPr>
        <w:t>Спасибо, что Вы приобрели</w:t>
      </w:r>
    </w:p>
    <w:p w:rsidR="00032C2F" w:rsidRDefault="00032C2F">
      <w:pPr>
        <w:jc w:val="right"/>
        <w:rPr>
          <w:rFonts w:ascii="Times New Roman" w:hAnsi="Times New Roman" w:cs="Times New Roman"/>
          <w:b/>
          <w:i/>
          <w:sz w:val="26"/>
          <w:szCs w:val="26"/>
        </w:rPr>
      </w:pPr>
      <w:r>
        <w:rPr>
          <w:rFonts w:ascii="Times New Roman" w:hAnsi="Times New Roman" w:cs="Times New Roman"/>
          <w:b/>
          <w:i/>
          <w:sz w:val="26"/>
          <w:szCs w:val="26"/>
        </w:rPr>
        <w:t>наш водонагреватель!</w:t>
      </w:r>
    </w:p>
    <w:p w:rsidR="00032C2F" w:rsidRDefault="00032C2F">
      <w:pPr>
        <w:rPr>
          <w:rFonts w:ascii="Times New Roman" w:hAnsi="Times New Roman" w:cs="Times New Roman"/>
          <w:sz w:val="26"/>
          <w:szCs w:val="26"/>
        </w:rPr>
      </w:pPr>
    </w:p>
    <w:p w:rsidR="00032C2F" w:rsidRDefault="00032C2F">
      <w:pPr>
        <w:rPr>
          <w:rFonts w:ascii="Times New Roman" w:hAnsi="Times New Roman" w:cs="Times New Roman"/>
          <w:sz w:val="24"/>
          <w:szCs w:val="24"/>
        </w:rPr>
      </w:pPr>
    </w:p>
    <w:p w:rsidR="00032C2F" w:rsidRDefault="00032C2F">
      <w:pPr>
        <w:pageBreakBefore/>
        <w:rPr>
          <w:rFonts w:ascii="TimesNewRomanPSMT" w:eastAsia="TimesNewRomanPSMT" w:hAnsi="TimesNewRomanPSMT" w:cs="TimesNewRomanPSMT"/>
          <w:sz w:val="28"/>
          <w:szCs w:val="28"/>
        </w:rPr>
      </w:pPr>
      <w:r>
        <w:rPr>
          <w:rFonts w:ascii="TimesNewRomanPSMT" w:eastAsia="TimesNewRomanPSMT" w:hAnsi="TimesNewRomanPSMT" w:cs="TimesNewRomanPSMT"/>
          <w:sz w:val="28"/>
          <w:szCs w:val="28"/>
        </w:rPr>
        <w:lastRenderedPageBreak/>
        <w:t>СОДЕРЖАНИЕ</w:t>
      </w:r>
    </w:p>
    <w:p w:rsidR="00032C2F" w:rsidRDefault="00032C2F">
      <w:pPr>
        <w:rPr>
          <w:rFonts w:ascii="TimesNewRomanPSMT" w:eastAsia="TimesNewRomanPSMT" w:hAnsi="TimesNewRomanPSMT" w:cs="TimesNewRomanPSMT"/>
          <w:sz w:val="28"/>
          <w:szCs w:val="28"/>
        </w:rPr>
      </w:pPr>
    </w:p>
    <w:p w:rsidR="00032C2F" w:rsidRDefault="00032C2F" w:rsidP="0094330C">
      <w:pPr>
        <w:jc w:val="both"/>
        <w:rPr>
          <w:rFonts w:ascii="TimesNewRomanPS-BoldMT" w:eastAsia="TimesNewRomanPS-BoldMT" w:hAnsi="TimesNewRomanPS-BoldMT" w:cs="TimesNewRomanPS-BoldMT"/>
          <w:b/>
          <w:bCs/>
        </w:rPr>
      </w:pPr>
      <w:r>
        <w:rPr>
          <w:rFonts w:ascii="TimesNewRomanPS-BoldMT" w:eastAsia="TimesNewRomanPS-BoldMT" w:hAnsi="TimesNewRomanPS-BoldMT" w:cs="TimesNewRomanPS-BoldMT"/>
          <w:b/>
          <w:bCs/>
        </w:rPr>
        <w:t xml:space="preserve">1 УКАЗАНИЯ </w:t>
      </w:r>
      <w:r w:rsidR="00136B59">
        <w:rPr>
          <w:rFonts w:ascii="TimesNewRomanPS-BoldMT" w:eastAsia="TimesNewRomanPS-BoldMT" w:hAnsi="TimesNewRomanPS-BoldMT" w:cs="TimesNewRomanPS-BoldMT"/>
          <w:b/>
          <w:bCs/>
        </w:rPr>
        <w:t xml:space="preserve">МЕР </w:t>
      </w:r>
      <w:r>
        <w:rPr>
          <w:rFonts w:ascii="TimesNewRomanPS-BoldMT" w:eastAsia="TimesNewRomanPS-BoldMT" w:hAnsi="TimesNewRomanPS-BoldMT" w:cs="TimesNewRomanPS-BoldMT"/>
          <w:b/>
          <w:bCs/>
        </w:rPr>
        <w:t>БЕЗОПАСНОСТИ.........................................................................................</w:t>
      </w:r>
      <w:r w:rsidR="00193CF9">
        <w:rPr>
          <w:rFonts w:ascii="TimesNewRomanPS-BoldMT" w:eastAsia="TimesNewRomanPS-BoldMT" w:hAnsi="TimesNewRomanPS-BoldMT" w:cs="TimesNewRomanPS-BoldMT"/>
          <w:b/>
          <w:bCs/>
        </w:rPr>
        <w:t>..................................</w:t>
      </w:r>
      <w:r w:rsidR="00CC0854">
        <w:rPr>
          <w:rFonts w:ascii="TimesNewRomanPS-BoldMT" w:eastAsia="TimesNewRomanPS-BoldMT" w:hAnsi="TimesNewRomanPS-BoldMT" w:cs="TimesNewRomanPS-BoldMT"/>
          <w:b/>
          <w:bCs/>
        </w:rPr>
        <w:t>4</w:t>
      </w:r>
    </w:p>
    <w:p w:rsidR="00032C2F" w:rsidRDefault="00032C2F" w:rsidP="0094330C">
      <w:pPr>
        <w:jc w:val="both"/>
        <w:rPr>
          <w:rFonts w:ascii="TimesNewRomanPS-BoldMT" w:eastAsia="TimesNewRomanPS-BoldMT" w:hAnsi="TimesNewRomanPS-BoldMT" w:cs="TimesNewRomanPS-BoldMT"/>
          <w:b/>
          <w:bCs/>
        </w:rPr>
      </w:pPr>
    </w:p>
    <w:p w:rsidR="00032C2F" w:rsidRDefault="00032C2F" w:rsidP="0094330C">
      <w:pPr>
        <w:jc w:val="both"/>
        <w:rPr>
          <w:rFonts w:ascii="TimesNewRomanPS-BoldMT" w:eastAsia="TimesNewRomanPS-BoldMT" w:hAnsi="TimesNewRomanPS-BoldMT" w:cs="TimesNewRomanPS-BoldMT"/>
          <w:b/>
          <w:bCs/>
          <w:sz w:val="18"/>
          <w:szCs w:val="18"/>
        </w:rPr>
      </w:pPr>
      <w:r>
        <w:rPr>
          <w:rFonts w:ascii="TimesNewRomanPS-BoldMT" w:eastAsia="TimesNewRomanPS-BoldMT" w:hAnsi="TimesNewRomanPS-BoldMT" w:cs="TimesNewRomanPS-BoldMT"/>
          <w:b/>
          <w:bCs/>
          <w:sz w:val="18"/>
          <w:szCs w:val="18"/>
        </w:rPr>
        <w:t>2 ОПИСАНИЕ И РАБОТА ИЗДЕЛИЯ ................................................................................................................................................</w:t>
      </w:r>
      <w:r w:rsidR="0020569B">
        <w:rPr>
          <w:rFonts w:ascii="TimesNewRomanPS-BoldMT" w:eastAsia="TimesNewRomanPS-BoldMT" w:hAnsi="TimesNewRomanPS-BoldMT" w:cs="TimesNewRomanPS-BoldMT"/>
          <w:b/>
          <w:bCs/>
          <w:sz w:val="18"/>
          <w:szCs w:val="18"/>
        </w:rPr>
        <w:t>5</w:t>
      </w:r>
    </w:p>
    <w:p w:rsidR="00032C2F" w:rsidRDefault="00032C2F" w:rsidP="0094330C">
      <w:pPr>
        <w:jc w:val="both"/>
        <w:rPr>
          <w:rFonts w:ascii="TimesNewRomanPS-BoldMT" w:eastAsia="TimesNewRomanPS-BoldMT" w:hAnsi="TimesNewRomanPS-BoldMT" w:cs="TimesNewRomanPS-BoldMT"/>
          <w:b/>
          <w:bCs/>
          <w:sz w:val="18"/>
          <w:szCs w:val="18"/>
        </w:rPr>
      </w:pP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2.1 Н</w:t>
      </w:r>
      <w:r>
        <w:rPr>
          <w:rFonts w:ascii="TimesNewRomanPSMT" w:eastAsia="TimesNewRomanPSMT" w:hAnsi="TimesNewRomanPSMT" w:cs="TimesNewRomanPSMT"/>
          <w:sz w:val="13"/>
          <w:szCs w:val="13"/>
        </w:rPr>
        <w:t>АЗНАЧЕНИЕ ИЗДЕЛИЯ</w:t>
      </w:r>
      <w:r>
        <w:rPr>
          <w:rFonts w:ascii="TimesNewRomanPSMT" w:eastAsia="TimesNewRomanPSMT" w:hAnsi="TimesNewRomanPSMT" w:cs="TimesNewRomanPSMT"/>
        </w:rPr>
        <w:t>...................................................................................................................................</w:t>
      </w:r>
      <w:r w:rsidR="0094330C">
        <w:rPr>
          <w:rFonts w:ascii="TimesNewRomanPSMT" w:eastAsia="TimesNewRomanPSMT" w:hAnsi="TimesNewRomanPSMT" w:cs="TimesNewRomanPSMT"/>
        </w:rPr>
        <w:t>..........................</w:t>
      </w:r>
      <w:r w:rsidR="0020569B">
        <w:rPr>
          <w:rFonts w:ascii="TimesNewRomanPSMT" w:eastAsia="TimesNewRomanPSMT" w:hAnsi="TimesNewRomanPSMT" w:cs="TimesNewRomanPSMT"/>
        </w:rPr>
        <w:t>5</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2.2 Т</w:t>
      </w:r>
      <w:r>
        <w:rPr>
          <w:rFonts w:ascii="TimesNewRomanPSMT" w:eastAsia="TimesNewRomanPSMT" w:hAnsi="TimesNewRomanPSMT" w:cs="TimesNewRomanPSMT"/>
          <w:sz w:val="13"/>
          <w:szCs w:val="13"/>
        </w:rPr>
        <w:t>ЕХНИЧЕСКИЕ ХАРАКТЕРИСТИКИ</w:t>
      </w:r>
      <w:r>
        <w:rPr>
          <w:rFonts w:ascii="TimesNewRomanPSMT" w:eastAsia="TimesNewRomanPSMT" w:hAnsi="TimesNewRomanPSMT" w:cs="TimesNewRomanPSMT"/>
        </w:rPr>
        <w:t>...............................................................................................................</w:t>
      </w:r>
      <w:r w:rsidR="0094330C">
        <w:rPr>
          <w:rFonts w:ascii="TimesNewRomanPSMT" w:eastAsia="TimesNewRomanPSMT" w:hAnsi="TimesNewRomanPSMT" w:cs="TimesNewRomanPSMT"/>
        </w:rPr>
        <w:t>................................</w:t>
      </w:r>
      <w:r w:rsidR="0020569B">
        <w:rPr>
          <w:rFonts w:ascii="TimesNewRomanPSMT" w:eastAsia="TimesNewRomanPSMT" w:hAnsi="TimesNewRomanPSMT" w:cs="TimesNewRomanPSMT"/>
        </w:rPr>
        <w:t>5</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2.3 С</w:t>
      </w:r>
      <w:r>
        <w:rPr>
          <w:rFonts w:ascii="TimesNewRomanPSMT" w:eastAsia="TimesNewRomanPSMT" w:hAnsi="TimesNewRomanPSMT" w:cs="TimesNewRomanPSMT"/>
          <w:sz w:val="13"/>
          <w:szCs w:val="13"/>
        </w:rPr>
        <w:t>ОСТАВ ИЗДЕЛИЯ</w:t>
      </w:r>
      <w:r>
        <w:rPr>
          <w:rFonts w:ascii="TimesNewRomanPSMT" w:eastAsia="TimesNewRomanPSMT" w:hAnsi="TimesNewRomanPSMT" w:cs="TimesNewRomanPSMT"/>
        </w:rPr>
        <w:t>....................................................................................................................................................................</w:t>
      </w:r>
      <w:r w:rsidR="00D02CCA">
        <w:rPr>
          <w:rFonts w:ascii="TimesNewRomanPSMT" w:eastAsia="TimesNewRomanPSMT" w:hAnsi="TimesNewRomanPSMT" w:cs="TimesNewRomanPSMT"/>
        </w:rPr>
        <w:t>6</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2.4 О</w:t>
      </w:r>
      <w:r>
        <w:rPr>
          <w:rFonts w:ascii="TimesNewRomanPSMT" w:eastAsia="TimesNewRomanPSMT" w:hAnsi="TimesNewRomanPSMT" w:cs="TimesNewRomanPSMT"/>
          <w:sz w:val="13"/>
          <w:szCs w:val="13"/>
        </w:rPr>
        <w:t>ПИСАНИЕ АППАРАТА И НАЗНАЧЕНИЕ ОСНОВНЫХ УЗЛОВ</w:t>
      </w:r>
      <w:r>
        <w:rPr>
          <w:rFonts w:ascii="TimesNewRomanPSMT" w:eastAsia="TimesNewRomanPSMT" w:hAnsi="TimesNewRomanPSMT" w:cs="TimesNewRomanPSMT"/>
        </w:rPr>
        <w:t>................................................................................</w:t>
      </w:r>
      <w:r w:rsidR="0094330C">
        <w:rPr>
          <w:rFonts w:ascii="TimesNewRomanPSMT" w:eastAsia="TimesNewRomanPSMT" w:hAnsi="TimesNewRomanPSMT" w:cs="TimesNewRomanPSMT"/>
        </w:rPr>
        <w:t>................................</w:t>
      </w:r>
      <w:r w:rsidR="00D02CCA">
        <w:rPr>
          <w:rFonts w:ascii="TimesNewRomanPSMT" w:eastAsia="TimesNewRomanPSMT" w:hAnsi="TimesNewRomanPSMT" w:cs="TimesNewRomanPSMT"/>
        </w:rPr>
        <w:t>7</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2.5 С</w:t>
      </w:r>
      <w:r>
        <w:rPr>
          <w:rFonts w:ascii="TimesNewRomanPSMT" w:eastAsia="TimesNewRomanPSMT" w:hAnsi="TimesNewRomanPSMT" w:cs="TimesNewRomanPSMT"/>
          <w:sz w:val="13"/>
          <w:szCs w:val="13"/>
        </w:rPr>
        <w:t>ХЕМА ЭЛЕКТРИЧЕСКАЯ</w:t>
      </w:r>
      <w:r>
        <w:rPr>
          <w:rFonts w:ascii="TimesNewRomanPSMT" w:eastAsia="TimesNewRomanPSMT" w:hAnsi="TimesNewRomanPSMT" w:cs="TimesNewRomanPSMT"/>
        </w:rPr>
        <w:t>...........................................................................................................................</w:t>
      </w:r>
      <w:r w:rsidR="0094330C">
        <w:rPr>
          <w:rFonts w:ascii="TimesNewRomanPSMT" w:eastAsia="TimesNewRomanPSMT" w:hAnsi="TimesNewRomanPSMT" w:cs="TimesNewRomanPSMT"/>
        </w:rPr>
        <w:t>................................</w:t>
      </w:r>
      <w:r w:rsidR="00D02CCA">
        <w:rPr>
          <w:rFonts w:ascii="TimesNewRomanPSMT" w:eastAsia="TimesNewRomanPSMT" w:hAnsi="TimesNewRomanPSMT" w:cs="TimesNewRomanPSMT"/>
        </w:rPr>
        <w:t>9</w:t>
      </w:r>
    </w:p>
    <w:p w:rsidR="00032C2F" w:rsidRDefault="00032C2F" w:rsidP="0094330C">
      <w:pPr>
        <w:jc w:val="both"/>
        <w:rPr>
          <w:rFonts w:ascii="TimesNewRomanPSMT" w:eastAsia="TimesNewRomanPSMT" w:hAnsi="TimesNewRomanPSMT" w:cs="TimesNewRomanPSMT"/>
        </w:rPr>
      </w:pPr>
    </w:p>
    <w:p w:rsidR="00032C2F" w:rsidRDefault="00032C2F" w:rsidP="0094330C">
      <w:pPr>
        <w:jc w:val="both"/>
        <w:rPr>
          <w:rFonts w:ascii="TimesNewRomanPS-BoldMT" w:eastAsia="TimesNewRomanPS-BoldMT" w:hAnsi="TimesNewRomanPS-BoldMT" w:cs="TimesNewRomanPS-BoldMT"/>
          <w:b/>
          <w:bCs/>
        </w:rPr>
      </w:pPr>
      <w:r>
        <w:rPr>
          <w:rFonts w:ascii="TimesNewRomanPS-BoldMT" w:eastAsia="TimesNewRomanPS-BoldMT" w:hAnsi="TimesNewRomanPS-BoldMT" w:cs="TimesNewRomanPS-BoldMT"/>
          <w:b/>
          <w:bCs/>
        </w:rPr>
        <w:t>3</w:t>
      </w:r>
      <w:r w:rsidR="00193CF9">
        <w:rPr>
          <w:rFonts w:ascii="TimesNewRomanPS-BoldMT" w:eastAsia="TimesNewRomanPS-BoldMT" w:hAnsi="TimesNewRomanPS-BoldMT" w:cs="TimesNewRomanPS-BoldMT"/>
          <w:b/>
          <w:bCs/>
        </w:rPr>
        <w:t xml:space="preserve"> </w:t>
      </w:r>
      <w:r>
        <w:rPr>
          <w:rFonts w:ascii="TimesNewRomanPS-BoldMT" w:eastAsia="TimesNewRomanPS-BoldMT" w:hAnsi="TimesNewRomanPS-BoldMT" w:cs="TimesNewRomanPS-BoldMT"/>
          <w:b/>
          <w:bCs/>
        </w:rPr>
        <w:t xml:space="preserve"> ПОРЯДОК</w:t>
      </w:r>
      <w:r w:rsidR="00193CF9">
        <w:rPr>
          <w:rFonts w:ascii="TimesNewRomanPS-BoldMT" w:eastAsia="TimesNewRomanPS-BoldMT" w:hAnsi="TimesNewRomanPS-BoldMT" w:cs="TimesNewRomanPS-BoldMT"/>
          <w:b/>
          <w:bCs/>
        </w:rPr>
        <w:t xml:space="preserve"> </w:t>
      </w:r>
      <w:r>
        <w:rPr>
          <w:rFonts w:ascii="TimesNewRomanPS-BoldMT" w:eastAsia="TimesNewRomanPS-BoldMT" w:hAnsi="TimesNewRomanPS-BoldMT" w:cs="TimesNewRomanPS-BoldMT"/>
          <w:b/>
          <w:bCs/>
        </w:rPr>
        <w:t>УСТАНОВКИ.........................................................................................................................</w:t>
      </w:r>
      <w:r w:rsidR="00193CF9">
        <w:rPr>
          <w:rFonts w:ascii="TimesNewRomanPS-BoldMT" w:eastAsia="TimesNewRomanPS-BoldMT" w:hAnsi="TimesNewRomanPS-BoldMT" w:cs="TimesNewRomanPS-BoldMT"/>
          <w:b/>
          <w:bCs/>
        </w:rPr>
        <w:t>..................</w:t>
      </w:r>
      <w:r w:rsidR="0094330C">
        <w:rPr>
          <w:rFonts w:ascii="TimesNewRomanPS-BoldMT" w:eastAsia="TimesNewRomanPS-BoldMT" w:hAnsi="TimesNewRomanPS-BoldMT" w:cs="TimesNewRomanPS-BoldMT"/>
          <w:b/>
          <w:bCs/>
        </w:rPr>
        <w:t>.</w:t>
      </w:r>
      <w:r w:rsidR="00D02CCA">
        <w:rPr>
          <w:rFonts w:ascii="TimesNewRomanPS-BoldMT" w:eastAsia="TimesNewRomanPS-BoldMT" w:hAnsi="TimesNewRomanPS-BoldMT" w:cs="TimesNewRomanPS-BoldMT"/>
          <w:b/>
          <w:bCs/>
        </w:rPr>
        <w:t>12</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 xml:space="preserve">3.1 </w:t>
      </w:r>
      <w:r w:rsidR="00D369F3" w:rsidRPr="00D369F3">
        <w:rPr>
          <w:rFonts w:ascii="TimesNewRomanPSMT" w:eastAsia="TimesNewRomanPSMT" w:hAnsi="TimesNewRomanPSMT" w:cs="TimesNewRomanPSMT"/>
        </w:rPr>
        <w:t>Подсоединение</w:t>
      </w:r>
      <w:r w:rsidR="00D369F3">
        <w:rPr>
          <w:rFonts w:ascii="TimesNewRomanPSMT" w:eastAsia="TimesNewRomanPSMT" w:hAnsi="TimesNewRomanPSMT" w:cs="TimesNewRomanPSMT"/>
        </w:rPr>
        <w:t xml:space="preserve"> </w:t>
      </w:r>
      <w:r w:rsidR="00D369F3" w:rsidRPr="00D369F3">
        <w:rPr>
          <w:rFonts w:ascii="TimesNewRomanPSMT" w:eastAsia="TimesNewRomanPSMT" w:hAnsi="TimesNewRomanPSMT" w:cs="TimesNewRomanPSMT"/>
        </w:rPr>
        <w:t>водонагревателя с естественной тягой к дымоходу модель TR20</w:t>
      </w:r>
      <w:r>
        <w:rPr>
          <w:rFonts w:ascii="TimesNewRomanPSMT" w:eastAsia="TimesNewRomanPSMT" w:hAnsi="TimesNewRomanPSMT" w:cs="TimesNewRomanPSMT"/>
        </w:rPr>
        <w:t>.............................................</w:t>
      </w:r>
      <w:r w:rsidR="0094330C">
        <w:rPr>
          <w:rFonts w:ascii="TimesNewRomanPSMT" w:eastAsia="TimesNewRomanPSMT" w:hAnsi="TimesNewRomanPSMT" w:cs="TimesNewRomanPSMT"/>
        </w:rPr>
        <w:t>...</w:t>
      </w:r>
      <w:r w:rsidR="00D02CCA">
        <w:rPr>
          <w:rFonts w:ascii="TimesNewRomanPSMT" w:eastAsia="TimesNewRomanPSMT" w:hAnsi="TimesNewRomanPSMT" w:cs="TimesNewRomanPSMT"/>
        </w:rPr>
        <w:t>12</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 xml:space="preserve">3.2 </w:t>
      </w:r>
      <w:r w:rsidR="00D369F3" w:rsidRPr="00D369F3">
        <w:rPr>
          <w:rFonts w:ascii="TimesNewRomanPSMT" w:eastAsia="TimesNewRomanPSMT" w:hAnsi="TimesNewRomanPSMT" w:cs="TimesNewRomanPSMT"/>
        </w:rPr>
        <w:t>Подсоединение водонагревателя с принудительной тягой модель TR20 TURBO к дымоотводящей трубе</w:t>
      </w:r>
      <w:r>
        <w:rPr>
          <w:rFonts w:ascii="TimesNewRomanPSMT" w:eastAsia="TimesNewRomanPSMT" w:hAnsi="TimesNewRomanPSMT" w:cs="TimesNewRomanPSMT"/>
        </w:rPr>
        <w:t>.</w:t>
      </w:r>
      <w:r w:rsidR="00D369F3">
        <w:rPr>
          <w:rFonts w:ascii="TimesNewRomanPSMT" w:eastAsia="TimesNewRomanPSMT" w:hAnsi="TimesNewRomanPSMT" w:cs="TimesNewRomanPSMT"/>
        </w:rPr>
        <w:t>.....</w:t>
      </w:r>
      <w:r w:rsidR="0094330C">
        <w:rPr>
          <w:rFonts w:ascii="TimesNewRomanPSMT" w:eastAsia="TimesNewRomanPSMT" w:hAnsi="TimesNewRomanPSMT" w:cs="TimesNewRomanPSMT"/>
        </w:rPr>
        <w:t>.</w:t>
      </w:r>
      <w:r w:rsidR="00D369F3">
        <w:rPr>
          <w:rFonts w:ascii="TimesNewRomanPSMT" w:eastAsia="TimesNewRomanPSMT" w:hAnsi="TimesNewRomanPSMT" w:cs="TimesNewRomanPSMT"/>
        </w:rPr>
        <w:t>16</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 xml:space="preserve">3.3 </w:t>
      </w:r>
      <w:r w:rsidR="00D369F3" w:rsidRPr="00D369F3">
        <w:rPr>
          <w:rFonts w:ascii="TimesNewRomanPSMT" w:eastAsia="TimesNewRomanPSMT" w:hAnsi="TimesNewRomanPSMT" w:cs="TimesNewRomanPSMT"/>
        </w:rPr>
        <w:t>Монтаж водонагревателя</w:t>
      </w:r>
      <w:r>
        <w:rPr>
          <w:rFonts w:ascii="TimesNewRomanPSMT" w:eastAsia="TimesNewRomanPSMT" w:hAnsi="TimesNewRomanPSMT" w:cs="TimesNewRomanPSMT"/>
        </w:rPr>
        <w:t>..............................................................................................................................................</w:t>
      </w:r>
      <w:r w:rsidR="0020569B">
        <w:rPr>
          <w:rFonts w:ascii="TimesNewRomanPSMT" w:eastAsia="TimesNewRomanPSMT" w:hAnsi="TimesNewRomanPSMT" w:cs="TimesNewRomanPSMT"/>
        </w:rPr>
        <w:t>1</w:t>
      </w:r>
      <w:r w:rsidR="00D369F3">
        <w:rPr>
          <w:rFonts w:ascii="TimesNewRomanPSMT" w:eastAsia="TimesNewRomanPSMT" w:hAnsi="TimesNewRomanPSMT" w:cs="TimesNewRomanPSMT"/>
        </w:rPr>
        <w:t>8</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 xml:space="preserve">3.4 </w:t>
      </w:r>
      <w:r w:rsidR="00D369F3" w:rsidRPr="00D369F3">
        <w:rPr>
          <w:rFonts w:ascii="TimesNewRomanPSMT" w:eastAsia="TimesNewRomanPSMT" w:hAnsi="TimesNewRomanPSMT" w:cs="TimesNewRomanPSMT"/>
        </w:rPr>
        <w:t>Подключение воды</w:t>
      </w:r>
      <w:r>
        <w:rPr>
          <w:rFonts w:ascii="TimesNewRomanPSMT" w:eastAsia="TimesNewRomanPSMT" w:hAnsi="TimesNewRomanPSMT" w:cs="TimesNewRomanPSMT"/>
        </w:rPr>
        <w:t>........................................................................................................................................................</w:t>
      </w:r>
      <w:r w:rsidR="0020569B">
        <w:rPr>
          <w:rFonts w:ascii="TimesNewRomanPSMT" w:eastAsia="TimesNewRomanPSMT" w:hAnsi="TimesNewRomanPSMT" w:cs="TimesNewRomanPSMT"/>
        </w:rPr>
        <w:t>1</w:t>
      </w:r>
      <w:r w:rsidR="00D369F3">
        <w:rPr>
          <w:rFonts w:ascii="TimesNewRomanPSMT" w:eastAsia="TimesNewRomanPSMT" w:hAnsi="TimesNewRomanPSMT" w:cs="TimesNewRomanPSMT"/>
        </w:rPr>
        <w:t>9</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 xml:space="preserve">3.5 </w:t>
      </w:r>
      <w:r w:rsidR="004451E1" w:rsidRPr="004451E1">
        <w:rPr>
          <w:rFonts w:ascii="TimesNewRomanPSMT" w:eastAsia="TimesNewRomanPSMT" w:hAnsi="TimesNewRomanPSMT" w:cs="TimesNewRomanPSMT"/>
        </w:rPr>
        <w:t>Подключение газа</w:t>
      </w:r>
      <w:r>
        <w:rPr>
          <w:rFonts w:ascii="TimesNewRomanPSMT" w:eastAsia="TimesNewRomanPSMT" w:hAnsi="TimesNewRomanPSMT" w:cs="TimesNewRomanPSMT"/>
        </w:rPr>
        <w:t>............................................................</w:t>
      </w:r>
      <w:r w:rsidR="004451E1">
        <w:rPr>
          <w:rFonts w:ascii="TimesNewRomanPSMT" w:eastAsia="TimesNewRomanPSMT" w:hAnsi="TimesNewRomanPSMT" w:cs="TimesNewRomanPSMT"/>
        </w:rPr>
        <w:t>......................................................</w:t>
      </w:r>
      <w:r>
        <w:rPr>
          <w:rFonts w:ascii="TimesNewRomanPSMT" w:eastAsia="TimesNewRomanPSMT" w:hAnsi="TimesNewRomanPSMT" w:cs="TimesNewRomanPSMT"/>
        </w:rPr>
        <w:t>........................................</w:t>
      </w:r>
      <w:r w:rsidR="004451E1">
        <w:rPr>
          <w:rFonts w:ascii="TimesNewRomanPSMT" w:eastAsia="TimesNewRomanPSMT" w:hAnsi="TimesNewRomanPSMT" w:cs="TimesNewRomanPSMT"/>
        </w:rPr>
        <w:t>20</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 xml:space="preserve">3.6 </w:t>
      </w:r>
      <w:r w:rsidR="004451E1" w:rsidRPr="004451E1">
        <w:rPr>
          <w:rFonts w:ascii="TimesNewRomanPSMT" w:eastAsia="TimesNewRomanPSMT" w:hAnsi="TimesNewRomanPSMT" w:cs="TimesNewRomanPSMT"/>
        </w:rPr>
        <w:t>Подключение аппарата к баллону со сжиженным газом</w:t>
      </w:r>
      <w:r>
        <w:rPr>
          <w:rFonts w:ascii="TimesNewRomanPSMT" w:eastAsia="TimesNewRomanPSMT" w:hAnsi="TimesNewRomanPSMT" w:cs="TimesNewRomanPSMT"/>
        </w:rPr>
        <w:t>...........................................................................................</w:t>
      </w:r>
      <w:r w:rsidR="004451E1">
        <w:rPr>
          <w:rFonts w:ascii="TimesNewRomanPSMT" w:eastAsia="TimesNewRomanPSMT" w:hAnsi="TimesNewRomanPSMT" w:cs="TimesNewRomanPSMT"/>
        </w:rPr>
        <w:t>2</w:t>
      </w:r>
      <w:r w:rsidR="0020569B">
        <w:rPr>
          <w:rFonts w:ascii="TimesNewRomanPSMT" w:eastAsia="TimesNewRomanPSMT" w:hAnsi="TimesNewRomanPSMT" w:cs="TimesNewRomanPSMT"/>
        </w:rPr>
        <w:t>1</w:t>
      </w:r>
    </w:p>
    <w:p w:rsidR="00193CF9" w:rsidRDefault="00193CF9" w:rsidP="0094330C">
      <w:pPr>
        <w:jc w:val="both"/>
        <w:rPr>
          <w:rFonts w:ascii="TimesNewRomanPSMT" w:eastAsia="TimesNewRomanPSMT" w:hAnsi="TimesNewRomanPSMT" w:cs="TimesNewRomanPSMT"/>
        </w:rPr>
      </w:pPr>
    </w:p>
    <w:p w:rsidR="00193CF9" w:rsidRDefault="00193CF9" w:rsidP="0094330C">
      <w:pPr>
        <w:jc w:val="both"/>
        <w:rPr>
          <w:rFonts w:ascii="TimesNewRomanPS-BoldMT" w:eastAsia="TimesNewRomanPS-BoldMT" w:hAnsi="TimesNewRomanPS-BoldMT" w:cs="TimesNewRomanPS-BoldMT"/>
          <w:b/>
          <w:bCs/>
        </w:rPr>
      </w:pPr>
      <w:r>
        <w:rPr>
          <w:rFonts w:ascii="TimesNewRomanPS-BoldMT" w:eastAsia="TimesNewRomanPS-BoldMT" w:hAnsi="TimesNewRomanPS-BoldMT" w:cs="TimesNewRomanPS-BoldMT"/>
          <w:b/>
          <w:bCs/>
        </w:rPr>
        <w:t xml:space="preserve">4  ИСПОЛЬЗОВАНИЕ </w:t>
      </w:r>
      <w:r w:rsidR="00032C2F">
        <w:rPr>
          <w:rFonts w:ascii="TimesNewRomanPS-BoldMT" w:eastAsia="TimesNewRomanPS-BoldMT" w:hAnsi="TimesNewRomanPS-BoldMT" w:cs="TimesNewRomanPS-BoldMT"/>
          <w:b/>
          <w:bCs/>
        </w:rPr>
        <w:t>АППАРАТА............................................................................................................</w:t>
      </w:r>
      <w:r w:rsidR="0094330C">
        <w:rPr>
          <w:rFonts w:ascii="TimesNewRomanPS-BoldMT" w:eastAsia="TimesNewRomanPS-BoldMT" w:hAnsi="TimesNewRomanPS-BoldMT" w:cs="TimesNewRomanPS-BoldMT"/>
          <w:b/>
          <w:bCs/>
        </w:rPr>
        <w:t>..................</w:t>
      </w:r>
      <w:r w:rsidR="0027336B">
        <w:rPr>
          <w:rFonts w:ascii="TimesNewRomanPS-BoldMT" w:eastAsia="TimesNewRomanPS-BoldMT" w:hAnsi="TimesNewRomanPS-BoldMT" w:cs="TimesNewRomanPS-BoldMT"/>
          <w:b/>
          <w:bCs/>
        </w:rPr>
        <w:t>24</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4.1 В</w:t>
      </w:r>
      <w:r>
        <w:rPr>
          <w:rFonts w:ascii="TimesNewRomanPSMT" w:eastAsia="TimesNewRomanPSMT" w:hAnsi="TimesNewRomanPSMT" w:cs="TimesNewRomanPSMT"/>
          <w:sz w:val="13"/>
          <w:szCs w:val="13"/>
        </w:rPr>
        <w:t>КЛЮЧЕНИЕ АППАРАТА</w:t>
      </w:r>
      <w:r>
        <w:rPr>
          <w:rFonts w:ascii="TimesNewRomanPSMT" w:eastAsia="TimesNewRomanPSMT" w:hAnsi="TimesNewRomanPSMT" w:cs="TimesNewRomanPSMT"/>
        </w:rPr>
        <w:t>.........................................................................................................................................................</w:t>
      </w:r>
      <w:r w:rsidR="0027336B">
        <w:rPr>
          <w:rFonts w:ascii="TimesNewRomanPSMT" w:eastAsia="TimesNewRomanPSMT" w:hAnsi="TimesNewRomanPSMT" w:cs="TimesNewRomanPSMT"/>
        </w:rPr>
        <w:t>24</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4.2 Р</w:t>
      </w:r>
      <w:r>
        <w:rPr>
          <w:rFonts w:ascii="TimesNewRomanPSMT" w:eastAsia="TimesNewRomanPSMT" w:hAnsi="TimesNewRomanPSMT" w:cs="TimesNewRomanPSMT"/>
          <w:sz w:val="13"/>
          <w:szCs w:val="13"/>
        </w:rPr>
        <w:t>ЕГУЛИРОВАНИЕ СТЕПЕНИ НАГРЕВА ВОДЫ</w:t>
      </w:r>
      <w:r>
        <w:rPr>
          <w:rFonts w:ascii="TimesNewRomanPSMT" w:eastAsia="TimesNewRomanPSMT" w:hAnsi="TimesNewRomanPSMT" w:cs="TimesNewRomanPSMT"/>
        </w:rPr>
        <w:t>.................................................................................................................................</w:t>
      </w:r>
      <w:r w:rsidR="0027336B">
        <w:rPr>
          <w:rFonts w:ascii="TimesNewRomanPSMT" w:eastAsia="TimesNewRomanPSMT" w:hAnsi="TimesNewRomanPSMT" w:cs="TimesNewRomanPSMT"/>
        </w:rPr>
        <w:t>2</w:t>
      </w:r>
      <w:r w:rsidR="0020569B">
        <w:rPr>
          <w:rFonts w:ascii="TimesNewRomanPSMT" w:eastAsia="TimesNewRomanPSMT" w:hAnsi="TimesNewRomanPSMT" w:cs="TimesNewRomanPSMT"/>
        </w:rPr>
        <w:t>5</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4.3</w:t>
      </w:r>
      <w:r w:rsidR="0027336B">
        <w:rPr>
          <w:rFonts w:ascii="TimesNewRomanPSMT" w:eastAsia="TimesNewRomanPSMT" w:hAnsi="TimesNewRomanPSMT" w:cs="TimesNewRomanPSMT"/>
        </w:rPr>
        <w:t xml:space="preserve"> </w:t>
      </w:r>
      <w:r>
        <w:rPr>
          <w:rFonts w:ascii="TimesNewRomanPSMT" w:eastAsia="TimesNewRomanPSMT" w:hAnsi="TimesNewRomanPSMT" w:cs="TimesNewRomanPSMT"/>
        </w:rPr>
        <w:t>В</w:t>
      </w:r>
      <w:r>
        <w:rPr>
          <w:rFonts w:ascii="TimesNewRomanPSMT" w:eastAsia="TimesNewRomanPSMT" w:hAnsi="TimesNewRomanPSMT" w:cs="TimesNewRomanPSMT"/>
          <w:sz w:val="13"/>
          <w:szCs w:val="13"/>
        </w:rPr>
        <w:t>ЫКЛЮЧЕНИЕ АППАРАТА НА ДЛИТЕЛЬНОЕ ВРЕМЯ</w:t>
      </w:r>
      <w:r>
        <w:rPr>
          <w:rFonts w:ascii="TimesNewRomanPSMT" w:eastAsia="TimesNewRomanPSMT" w:hAnsi="TimesNewRomanPSMT" w:cs="TimesNewRomanPSMT"/>
        </w:rPr>
        <w:t>........................................................................................</w:t>
      </w:r>
      <w:r w:rsidR="0094330C">
        <w:rPr>
          <w:rFonts w:ascii="TimesNewRomanPSMT" w:eastAsia="TimesNewRomanPSMT" w:hAnsi="TimesNewRomanPSMT" w:cs="TimesNewRomanPSMT"/>
        </w:rPr>
        <w:t>...............................</w:t>
      </w:r>
      <w:r w:rsidR="0027336B">
        <w:rPr>
          <w:rFonts w:ascii="TimesNewRomanPSMT" w:eastAsia="TimesNewRomanPSMT" w:hAnsi="TimesNewRomanPSMT" w:cs="TimesNewRomanPSMT"/>
        </w:rPr>
        <w:t>2</w:t>
      </w:r>
      <w:r w:rsidR="0020569B">
        <w:rPr>
          <w:rFonts w:ascii="TimesNewRomanPSMT" w:eastAsia="TimesNewRomanPSMT" w:hAnsi="TimesNewRomanPSMT" w:cs="TimesNewRomanPSMT"/>
        </w:rPr>
        <w:t>6</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4.4 П</w:t>
      </w:r>
      <w:r>
        <w:rPr>
          <w:rFonts w:ascii="TimesNewRomanPSMT" w:eastAsia="TimesNewRomanPSMT" w:hAnsi="TimesNewRomanPSMT" w:cs="TimesNewRomanPSMT"/>
          <w:sz w:val="13"/>
          <w:szCs w:val="13"/>
        </w:rPr>
        <w:t>РЕДОХРАНЕНИЕ ОТ ЗАМЕРЗАНИЯ</w:t>
      </w:r>
      <w:r>
        <w:rPr>
          <w:rFonts w:ascii="TimesNewRomanPSMT" w:eastAsia="TimesNewRomanPSMT" w:hAnsi="TimesNewRomanPSMT" w:cs="TimesNewRomanPSMT"/>
        </w:rPr>
        <w:t>.............................................................................................................</w:t>
      </w:r>
      <w:r w:rsidR="0094330C">
        <w:rPr>
          <w:rFonts w:ascii="TimesNewRomanPSMT" w:eastAsia="TimesNewRomanPSMT" w:hAnsi="TimesNewRomanPSMT" w:cs="TimesNewRomanPSMT"/>
        </w:rPr>
        <w:t>...............................</w:t>
      </w:r>
      <w:r w:rsidR="0027336B">
        <w:rPr>
          <w:rFonts w:ascii="TimesNewRomanPSMT" w:eastAsia="TimesNewRomanPSMT" w:hAnsi="TimesNewRomanPSMT" w:cs="TimesNewRomanPSMT"/>
        </w:rPr>
        <w:t>2</w:t>
      </w:r>
      <w:r w:rsidR="0020569B">
        <w:rPr>
          <w:rFonts w:ascii="TimesNewRomanPSMT" w:eastAsia="TimesNewRomanPSMT" w:hAnsi="TimesNewRomanPSMT" w:cs="TimesNewRomanPSMT"/>
        </w:rPr>
        <w:t>6</w:t>
      </w:r>
    </w:p>
    <w:p w:rsidR="00193CF9" w:rsidRDefault="00193CF9" w:rsidP="0094330C">
      <w:pPr>
        <w:jc w:val="both"/>
        <w:rPr>
          <w:rFonts w:ascii="TimesNewRomanPSMT" w:eastAsia="TimesNewRomanPSMT" w:hAnsi="TimesNewRomanPSMT" w:cs="TimesNewRomanPSMT"/>
        </w:rPr>
      </w:pPr>
    </w:p>
    <w:p w:rsidR="00193CF9" w:rsidRDefault="00193CF9" w:rsidP="0094330C">
      <w:pPr>
        <w:jc w:val="both"/>
        <w:rPr>
          <w:rFonts w:ascii="TimesNewRomanPSMT" w:eastAsia="TimesNewRomanPSMT" w:hAnsi="TimesNewRomanPSMT" w:cs="TimesNewRomanPSMT"/>
        </w:rPr>
      </w:pPr>
    </w:p>
    <w:p w:rsidR="00032C2F" w:rsidRDefault="00032C2F" w:rsidP="0094330C">
      <w:pPr>
        <w:jc w:val="both"/>
        <w:rPr>
          <w:rFonts w:ascii="TimesNewRomanPS-BoldMT" w:eastAsia="TimesNewRomanPS-BoldMT" w:hAnsi="TimesNewRomanPS-BoldMT" w:cs="TimesNewRomanPS-BoldMT"/>
          <w:b/>
          <w:bCs/>
        </w:rPr>
      </w:pPr>
      <w:r>
        <w:rPr>
          <w:rFonts w:ascii="TimesNewRomanPS-BoldMT" w:eastAsia="TimesNewRomanPS-BoldMT" w:hAnsi="TimesNewRomanPS-BoldMT" w:cs="TimesNewRomanPS-BoldMT"/>
          <w:b/>
          <w:bCs/>
        </w:rPr>
        <w:t>5</w:t>
      </w:r>
      <w:r w:rsidR="00193CF9">
        <w:rPr>
          <w:rFonts w:ascii="TimesNewRomanPS-BoldMT" w:eastAsia="TimesNewRomanPS-BoldMT" w:hAnsi="TimesNewRomanPS-BoldMT" w:cs="TimesNewRomanPS-BoldMT"/>
          <w:b/>
          <w:bCs/>
        </w:rPr>
        <w:t xml:space="preserve"> </w:t>
      </w:r>
      <w:r>
        <w:rPr>
          <w:rFonts w:ascii="TimesNewRomanPS-BoldMT" w:eastAsia="TimesNewRomanPS-BoldMT" w:hAnsi="TimesNewRomanPS-BoldMT" w:cs="TimesNewRomanPS-BoldMT"/>
          <w:b/>
          <w:bCs/>
        </w:rPr>
        <w:t xml:space="preserve"> ТЕХНИЧЕСКОЕ ОБСЛУЖИВАНИЕ............................................................................................</w:t>
      </w:r>
      <w:r w:rsidR="0027336B">
        <w:rPr>
          <w:rFonts w:ascii="TimesNewRomanPS-BoldMT" w:eastAsia="TimesNewRomanPS-BoldMT" w:hAnsi="TimesNewRomanPS-BoldMT" w:cs="TimesNewRomanPS-BoldMT"/>
          <w:b/>
          <w:bCs/>
        </w:rPr>
        <w:t>.</w:t>
      </w:r>
      <w:r>
        <w:rPr>
          <w:rFonts w:ascii="TimesNewRomanPS-BoldMT" w:eastAsia="TimesNewRomanPS-BoldMT" w:hAnsi="TimesNewRomanPS-BoldMT" w:cs="TimesNewRomanPS-BoldMT"/>
          <w:b/>
          <w:bCs/>
        </w:rPr>
        <w:t>......................</w:t>
      </w:r>
      <w:r w:rsidR="0094330C">
        <w:rPr>
          <w:rFonts w:ascii="TimesNewRomanPS-BoldMT" w:eastAsia="TimesNewRomanPS-BoldMT" w:hAnsi="TimesNewRomanPS-BoldMT" w:cs="TimesNewRomanPS-BoldMT"/>
          <w:b/>
          <w:bCs/>
        </w:rPr>
        <w:t>....</w:t>
      </w:r>
      <w:r w:rsidR="0027336B">
        <w:rPr>
          <w:rFonts w:ascii="TimesNewRomanPS-BoldMT" w:eastAsia="TimesNewRomanPS-BoldMT" w:hAnsi="TimesNewRomanPS-BoldMT" w:cs="TimesNewRomanPS-BoldMT"/>
          <w:b/>
          <w:bCs/>
        </w:rPr>
        <w:t>2</w:t>
      </w:r>
      <w:r w:rsidR="0020569B">
        <w:rPr>
          <w:rFonts w:ascii="TimesNewRomanPS-BoldMT" w:eastAsia="TimesNewRomanPS-BoldMT" w:hAnsi="TimesNewRomanPS-BoldMT" w:cs="TimesNewRomanPS-BoldMT"/>
          <w:b/>
          <w:bCs/>
        </w:rPr>
        <w:t>6</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5.1 О</w:t>
      </w:r>
      <w:r>
        <w:rPr>
          <w:rFonts w:ascii="TimesNewRomanPSMT" w:eastAsia="TimesNewRomanPSMT" w:hAnsi="TimesNewRomanPSMT" w:cs="TimesNewRomanPSMT"/>
          <w:sz w:val="13"/>
          <w:szCs w:val="13"/>
        </w:rPr>
        <w:t>СМОТР</w:t>
      </w:r>
      <w:r>
        <w:rPr>
          <w:rFonts w:ascii="TimesNewRomanPSMT" w:eastAsia="TimesNewRomanPSMT" w:hAnsi="TimesNewRomanPSMT" w:cs="TimesNewRomanPSMT"/>
        </w:rPr>
        <w:t>........................................................................................................................................</w:t>
      </w:r>
      <w:r w:rsidR="0027336B">
        <w:rPr>
          <w:rFonts w:ascii="TimesNewRomanPSMT" w:eastAsia="TimesNewRomanPSMT" w:hAnsi="TimesNewRomanPSMT" w:cs="TimesNewRomanPSMT"/>
        </w:rPr>
        <w:t>..................................</w:t>
      </w:r>
      <w:r>
        <w:rPr>
          <w:rFonts w:ascii="TimesNewRomanPSMT" w:eastAsia="TimesNewRomanPSMT" w:hAnsi="TimesNewRomanPSMT" w:cs="TimesNewRomanPSMT"/>
        </w:rPr>
        <w:t>....</w:t>
      </w:r>
      <w:r w:rsidR="0027336B">
        <w:rPr>
          <w:rFonts w:ascii="TimesNewRomanPSMT" w:eastAsia="TimesNewRomanPSMT" w:hAnsi="TimesNewRomanPSMT" w:cs="TimesNewRomanPSMT"/>
        </w:rPr>
        <w:t>27</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5.2 У</w:t>
      </w:r>
      <w:r>
        <w:rPr>
          <w:rFonts w:ascii="TimesNewRomanPSMT" w:eastAsia="TimesNewRomanPSMT" w:hAnsi="TimesNewRomanPSMT" w:cs="TimesNewRomanPSMT"/>
          <w:sz w:val="13"/>
          <w:szCs w:val="13"/>
        </w:rPr>
        <w:t>ХОД</w:t>
      </w:r>
      <w:r>
        <w:rPr>
          <w:rFonts w:ascii="TimesNewRomanPSMT" w:eastAsia="TimesNewRomanPSMT" w:hAnsi="TimesNewRomanPSMT" w:cs="TimesNewRomanPSMT"/>
        </w:rPr>
        <w:t>.................................................................................................................................................</w:t>
      </w:r>
      <w:r w:rsidR="0027336B">
        <w:rPr>
          <w:rFonts w:ascii="TimesNewRomanPSMT" w:eastAsia="TimesNewRomanPSMT" w:hAnsi="TimesNewRomanPSMT" w:cs="TimesNewRomanPSMT"/>
        </w:rPr>
        <w:t>.........................</w:t>
      </w:r>
      <w:r w:rsidR="0094330C">
        <w:rPr>
          <w:rFonts w:ascii="TimesNewRomanPSMT" w:eastAsia="TimesNewRomanPSMT" w:hAnsi="TimesNewRomanPSMT" w:cs="TimesNewRomanPSMT"/>
        </w:rPr>
        <w:t>..</w:t>
      </w:r>
      <w:r w:rsidR="0027336B">
        <w:rPr>
          <w:rFonts w:ascii="TimesNewRomanPSMT" w:eastAsia="TimesNewRomanPSMT" w:hAnsi="TimesNewRomanPSMT" w:cs="TimesNewRomanPSMT"/>
        </w:rPr>
        <w:t>..</w:t>
      </w:r>
      <w:r w:rsidR="0094330C">
        <w:rPr>
          <w:rFonts w:ascii="TimesNewRomanPSMT" w:eastAsia="TimesNewRomanPSMT" w:hAnsi="TimesNewRomanPSMT" w:cs="TimesNewRomanPSMT"/>
        </w:rPr>
        <w:t>.</w:t>
      </w:r>
      <w:r w:rsidR="0027336B">
        <w:rPr>
          <w:rFonts w:ascii="TimesNewRomanPSMT" w:eastAsia="TimesNewRomanPSMT" w:hAnsi="TimesNewRomanPSMT" w:cs="TimesNewRomanPSMT"/>
        </w:rPr>
        <w:t>..27</w:t>
      </w:r>
    </w:p>
    <w:p w:rsidR="00032C2F" w:rsidRDefault="00032C2F" w:rsidP="0094330C">
      <w:pPr>
        <w:jc w:val="both"/>
        <w:rPr>
          <w:rFonts w:ascii="TimesNewRomanPSMT" w:eastAsia="TimesNewRomanPSMT" w:hAnsi="TimesNewRomanPSMT" w:cs="TimesNewRomanPSMT"/>
        </w:rPr>
      </w:pPr>
      <w:r>
        <w:rPr>
          <w:rFonts w:ascii="TimesNewRomanPSMT" w:eastAsia="TimesNewRomanPSMT" w:hAnsi="TimesNewRomanPSMT" w:cs="TimesNewRomanPSMT"/>
        </w:rPr>
        <w:t>5.3 Т</w:t>
      </w:r>
      <w:r>
        <w:rPr>
          <w:rFonts w:ascii="TimesNewRomanPSMT" w:eastAsia="TimesNewRomanPSMT" w:hAnsi="TimesNewRomanPSMT" w:cs="TimesNewRomanPSMT"/>
          <w:sz w:val="13"/>
          <w:szCs w:val="13"/>
        </w:rPr>
        <w:t>ЕХНИЧЕСКОЕ ОБСЛУЖИВАНИЕ</w:t>
      </w:r>
      <w:r>
        <w:rPr>
          <w:rFonts w:ascii="TimesNewRomanPSMT" w:eastAsia="TimesNewRomanPSMT" w:hAnsi="TimesNewRomanPSMT" w:cs="TimesNewRomanPSMT"/>
        </w:rPr>
        <w:t>...............................................................................................................</w:t>
      </w:r>
      <w:r w:rsidR="0094330C">
        <w:rPr>
          <w:rFonts w:ascii="TimesNewRomanPSMT" w:eastAsia="TimesNewRomanPSMT" w:hAnsi="TimesNewRomanPSMT" w:cs="TimesNewRomanPSMT"/>
        </w:rPr>
        <w:t>.........................</w:t>
      </w:r>
      <w:r w:rsidR="0027336B">
        <w:rPr>
          <w:rFonts w:ascii="TimesNewRomanPSMT" w:eastAsia="TimesNewRomanPSMT" w:hAnsi="TimesNewRomanPSMT" w:cs="TimesNewRomanPSMT"/>
        </w:rPr>
        <w:t>.</w:t>
      </w:r>
      <w:r w:rsidR="0094330C">
        <w:rPr>
          <w:rFonts w:ascii="TimesNewRomanPSMT" w:eastAsia="TimesNewRomanPSMT" w:hAnsi="TimesNewRomanPSMT" w:cs="TimesNewRomanPSMT"/>
        </w:rPr>
        <w:t>....</w:t>
      </w:r>
      <w:r w:rsidR="0027336B">
        <w:rPr>
          <w:rFonts w:ascii="TimesNewRomanPSMT" w:eastAsia="TimesNewRomanPSMT" w:hAnsi="TimesNewRomanPSMT" w:cs="TimesNewRomanPSMT"/>
        </w:rPr>
        <w:t>..27</w:t>
      </w:r>
    </w:p>
    <w:p w:rsidR="00193CF9" w:rsidRDefault="00193CF9" w:rsidP="0094330C">
      <w:pPr>
        <w:jc w:val="both"/>
        <w:rPr>
          <w:rFonts w:ascii="TimesNewRomanPSMT" w:eastAsia="TimesNewRomanPSMT" w:hAnsi="TimesNewRomanPSMT" w:cs="TimesNewRomanPSMT"/>
        </w:rPr>
      </w:pPr>
    </w:p>
    <w:p w:rsidR="00193CF9" w:rsidRDefault="0027336B" w:rsidP="0094330C">
      <w:pPr>
        <w:jc w:val="both"/>
        <w:rPr>
          <w:rFonts w:ascii="TimesNewRomanPS-BoldMT" w:eastAsia="TimesNewRomanPS-BoldMT" w:hAnsi="TimesNewRomanPS-BoldMT" w:cs="TimesNewRomanPS-BoldMT"/>
          <w:b/>
          <w:bCs/>
        </w:rPr>
      </w:pPr>
      <w:r>
        <w:rPr>
          <w:rFonts w:ascii="TimesNewRomanPS-BoldMT" w:eastAsia="TimesNewRomanPS-BoldMT" w:hAnsi="TimesNewRomanPS-BoldMT" w:cs="TimesNewRomanPS-BoldMT"/>
          <w:b/>
          <w:bCs/>
        </w:rPr>
        <w:t>6</w:t>
      </w:r>
      <w:r w:rsidR="00032C2F">
        <w:rPr>
          <w:rFonts w:ascii="TimesNewRomanPS-BoldMT" w:eastAsia="TimesNewRomanPS-BoldMT" w:hAnsi="TimesNewRomanPS-BoldMT" w:cs="TimesNewRomanPS-BoldMT"/>
          <w:b/>
          <w:bCs/>
        </w:rPr>
        <w:t xml:space="preserve"> </w:t>
      </w:r>
      <w:r w:rsidR="00193CF9">
        <w:rPr>
          <w:rFonts w:ascii="TimesNewRomanPS-BoldMT" w:eastAsia="TimesNewRomanPS-BoldMT" w:hAnsi="TimesNewRomanPS-BoldMT" w:cs="TimesNewRomanPS-BoldMT"/>
          <w:b/>
          <w:bCs/>
        </w:rPr>
        <w:t xml:space="preserve"> </w:t>
      </w:r>
      <w:r w:rsidR="00032C2F">
        <w:rPr>
          <w:rFonts w:ascii="TimesNewRomanPS-BoldMT" w:eastAsia="TimesNewRomanPS-BoldMT" w:hAnsi="TimesNewRomanPS-BoldMT" w:cs="TimesNewRomanPS-BoldMT"/>
          <w:b/>
          <w:bCs/>
        </w:rPr>
        <w:t>ВОЗМОЖНЫЕ НЕИ</w:t>
      </w:r>
      <w:r w:rsidR="00A00B1E">
        <w:rPr>
          <w:rFonts w:ascii="TimesNewRomanPS-BoldMT" w:eastAsia="TimesNewRomanPS-BoldMT" w:hAnsi="TimesNewRomanPS-BoldMT" w:cs="TimesNewRomanPS-BoldMT"/>
          <w:b/>
          <w:bCs/>
        </w:rPr>
        <w:t>СПРАВНОСТИ АППАРАТА И МЕТОДЫ ИХ УСТРАНЕНИЯ ……….</w:t>
      </w:r>
      <w:r w:rsidR="00193CF9">
        <w:rPr>
          <w:rFonts w:ascii="TimesNewRomanPS-BoldMT" w:eastAsia="TimesNewRomanPS-BoldMT" w:hAnsi="TimesNewRomanPS-BoldMT" w:cs="TimesNewRomanPS-BoldMT"/>
          <w:b/>
          <w:bCs/>
        </w:rPr>
        <w:t>.............</w:t>
      </w:r>
      <w:r>
        <w:rPr>
          <w:rFonts w:ascii="TimesNewRomanPS-BoldMT" w:eastAsia="TimesNewRomanPS-BoldMT" w:hAnsi="TimesNewRomanPS-BoldMT" w:cs="TimesNewRomanPS-BoldMT"/>
          <w:b/>
          <w:bCs/>
        </w:rPr>
        <w:t>.</w:t>
      </w:r>
      <w:r w:rsidR="00193CF9">
        <w:rPr>
          <w:rFonts w:ascii="TimesNewRomanPS-BoldMT" w:eastAsia="TimesNewRomanPS-BoldMT" w:hAnsi="TimesNewRomanPS-BoldMT" w:cs="TimesNewRomanPS-BoldMT"/>
          <w:b/>
          <w:bCs/>
        </w:rPr>
        <w:t>........</w:t>
      </w:r>
      <w:r w:rsidR="00603EAD">
        <w:rPr>
          <w:rFonts w:ascii="TimesNewRomanPS-BoldMT" w:eastAsia="TimesNewRomanPS-BoldMT" w:hAnsi="TimesNewRomanPS-BoldMT" w:cs="TimesNewRomanPS-BoldMT"/>
          <w:b/>
          <w:bCs/>
        </w:rPr>
        <w:t>30</w:t>
      </w:r>
    </w:p>
    <w:p w:rsidR="00193CF9" w:rsidRDefault="00193CF9" w:rsidP="0094330C">
      <w:pPr>
        <w:jc w:val="both"/>
        <w:rPr>
          <w:rFonts w:ascii="TimesNewRomanPS-BoldMT" w:eastAsia="TimesNewRomanPS-BoldMT" w:hAnsi="TimesNewRomanPS-BoldMT" w:cs="TimesNewRomanPS-BoldMT"/>
          <w:b/>
          <w:bCs/>
        </w:rPr>
      </w:pPr>
    </w:p>
    <w:p w:rsidR="00032C2F" w:rsidRDefault="0027336B" w:rsidP="0094330C">
      <w:pPr>
        <w:jc w:val="both"/>
        <w:rPr>
          <w:rFonts w:ascii="TimesNewRomanPS-BoldMT" w:eastAsia="TimesNewRomanPS-BoldMT" w:hAnsi="TimesNewRomanPS-BoldMT" w:cs="TimesNewRomanPS-BoldMT"/>
          <w:b/>
          <w:bCs/>
        </w:rPr>
      </w:pPr>
      <w:r>
        <w:rPr>
          <w:rFonts w:ascii="TimesNewRomanPS-BoldMT" w:eastAsia="TimesNewRomanPS-BoldMT" w:hAnsi="TimesNewRomanPS-BoldMT" w:cs="TimesNewRomanPS-BoldMT"/>
          <w:b/>
          <w:bCs/>
        </w:rPr>
        <w:t>7</w:t>
      </w:r>
      <w:r w:rsidR="00193CF9">
        <w:rPr>
          <w:rFonts w:ascii="TimesNewRomanPS-BoldMT" w:eastAsia="TimesNewRomanPS-BoldMT" w:hAnsi="TimesNewRomanPS-BoldMT" w:cs="TimesNewRomanPS-BoldMT"/>
          <w:b/>
          <w:bCs/>
        </w:rPr>
        <w:t xml:space="preserve"> </w:t>
      </w:r>
      <w:r w:rsidR="00032C2F">
        <w:rPr>
          <w:rFonts w:ascii="TimesNewRomanPS-BoldMT" w:eastAsia="TimesNewRomanPS-BoldMT" w:hAnsi="TimesNewRomanPS-BoldMT" w:cs="TimesNewRomanPS-BoldMT"/>
          <w:b/>
          <w:bCs/>
        </w:rPr>
        <w:t xml:space="preserve"> ПРАВИЛА ХРАНЕНИЯ............................................................................................................................</w:t>
      </w:r>
      <w:r w:rsidR="00193CF9">
        <w:rPr>
          <w:rFonts w:ascii="TimesNewRomanPS-BoldMT" w:eastAsia="TimesNewRomanPS-BoldMT" w:hAnsi="TimesNewRomanPS-BoldMT" w:cs="TimesNewRomanPS-BoldMT"/>
          <w:b/>
          <w:bCs/>
        </w:rPr>
        <w:t>.......</w:t>
      </w:r>
      <w:r>
        <w:rPr>
          <w:rFonts w:ascii="TimesNewRomanPS-BoldMT" w:eastAsia="TimesNewRomanPS-BoldMT" w:hAnsi="TimesNewRomanPS-BoldMT" w:cs="TimesNewRomanPS-BoldMT"/>
          <w:b/>
          <w:bCs/>
        </w:rPr>
        <w:t>...</w:t>
      </w:r>
      <w:r w:rsidR="00193CF9">
        <w:rPr>
          <w:rFonts w:ascii="TimesNewRomanPS-BoldMT" w:eastAsia="TimesNewRomanPS-BoldMT" w:hAnsi="TimesNewRomanPS-BoldMT" w:cs="TimesNewRomanPS-BoldMT"/>
          <w:b/>
          <w:bCs/>
        </w:rPr>
        <w:t>..........</w:t>
      </w:r>
      <w:r w:rsidR="00603EAD">
        <w:rPr>
          <w:rFonts w:ascii="TimesNewRomanPS-BoldMT" w:eastAsia="TimesNewRomanPS-BoldMT" w:hAnsi="TimesNewRomanPS-BoldMT" w:cs="TimesNewRomanPS-BoldMT"/>
          <w:b/>
          <w:bCs/>
        </w:rPr>
        <w:t>31</w:t>
      </w:r>
    </w:p>
    <w:p w:rsidR="00193CF9" w:rsidRDefault="00193CF9" w:rsidP="0094330C">
      <w:pPr>
        <w:jc w:val="both"/>
        <w:rPr>
          <w:rFonts w:ascii="TimesNewRomanPS-BoldMT" w:eastAsia="TimesNewRomanPS-BoldMT" w:hAnsi="TimesNewRomanPS-BoldMT" w:cs="TimesNewRomanPS-BoldMT"/>
          <w:b/>
          <w:bCs/>
        </w:rPr>
      </w:pPr>
    </w:p>
    <w:p w:rsidR="00032C2F" w:rsidRDefault="0027336B" w:rsidP="0094330C">
      <w:pPr>
        <w:jc w:val="both"/>
        <w:rPr>
          <w:rFonts w:ascii="TimesNewRomanPS-BoldMT" w:eastAsia="TimesNewRomanPS-BoldMT" w:hAnsi="TimesNewRomanPS-BoldMT" w:cs="TimesNewRomanPS-BoldMT"/>
          <w:b/>
          <w:bCs/>
        </w:rPr>
      </w:pPr>
      <w:r>
        <w:rPr>
          <w:rFonts w:ascii="TimesNewRomanPS-BoldMT" w:eastAsia="TimesNewRomanPS-BoldMT" w:hAnsi="TimesNewRomanPS-BoldMT" w:cs="TimesNewRomanPS-BoldMT"/>
          <w:b/>
          <w:bCs/>
        </w:rPr>
        <w:t>8</w:t>
      </w:r>
      <w:r w:rsidR="00193CF9">
        <w:rPr>
          <w:rFonts w:ascii="TimesNewRomanPS-BoldMT" w:eastAsia="TimesNewRomanPS-BoldMT" w:hAnsi="TimesNewRomanPS-BoldMT" w:cs="TimesNewRomanPS-BoldMT"/>
          <w:b/>
          <w:bCs/>
        </w:rPr>
        <w:t xml:space="preserve"> ГАРАНТИЙНЫЕ ОБЯЗАТЕЛЬСТВА</w:t>
      </w:r>
      <w:r w:rsidR="00032C2F">
        <w:rPr>
          <w:rFonts w:ascii="TimesNewRomanPS-BoldMT" w:eastAsia="TimesNewRomanPS-BoldMT" w:hAnsi="TimesNewRomanPS-BoldMT" w:cs="TimesNewRomanPS-BoldMT"/>
          <w:b/>
          <w:bCs/>
        </w:rPr>
        <w:t>.................................................................................................</w:t>
      </w:r>
      <w:r>
        <w:rPr>
          <w:rFonts w:ascii="TimesNewRomanPS-BoldMT" w:eastAsia="TimesNewRomanPS-BoldMT" w:hAnsi="TimesNewRomanPS-BoldMT" w:cs="TimesNewRomanPS-BoldMT"/>
          <w:b/>
          <w:bCs/>
        </w:rPr>
        <w:t>...</w:t>
      </w:r>
      <w:r w:rsidR="00032C2F">
        <w:rPr>
          <w:rFonts w:ascii="TimesNewRomanPS-BoldMT" w:eastAsia="TimesNewRomanPS-BoldMT" w:hAnsi="TimesNewRomanPS-BoldMT" w:cs="TimesNewRomanPS-BoldMT"/>
          <w:b/>
          <w:bCs/>
        </w:rPr>
        <w:t>.................</w:t>
      </w:r>
      <w:r w:rsidR="0094330C">
        <w:rPr>
          <w:rFonts w:ascii="TimesNewRomanPS-BoldMT" w:eastAsia="TimesNewRomanPS-BoldMT" w:hAnsi="TimesNewRomanPS-BoldMT" w:cs="TimesNewRomanPS-BoldMT"/>
          <w:b/>
          <w:bCs/>
        </w:rPr>
        <w:t>...</w:t>
      </w:r>
      <w:r w:rsidR="00603EAD">
        <w:rPr>
          <w:rFonts w:ascii="TimesNewRomanPS-BoldMT" w:eastAsia="TimesNewRomanPS-BoldMT" w:hAnsi="TimesNewRomanPS-BoldMT" w:cs="TimesNewRomanPS-BoldMT"/>
          <w:b/>
          <w:bCs/>
        </w:rPr>
        <w:t>32</w:t>
      </w:r>
    </w:p>
    <w:p w:rsidR="00193CF9" w:rsidRDefault="00193CF9" w:rsidP="0094330C">
      <w:pPr>
        <w:jc w:val="both"/>
        <w:rPr>
          <w:rFonts w:ascii="TimesNewRomanPS-BoldMT" w:eastAsia="TimesNewRomanPS-BoldMT" w:hAnsi="TimesNewRomanPS-BoldMT" w:cs="TimesNewRomanPS-BoldMT"/>
          <w:b/>
          <w:bCs/>
        </w:rPr>
      </w:pPr>
    </w:p>
    <w:p w:rsidR="00032C2F" w:rsidRDefault="0027336B" w:rsidP="0094330C">
      <w:pPr>
        <w:jc w:val="both"/>
        <w:rPr>
          <w:rFonts w:ascii="TimesNewRomanPS-BoldMT" w:eastAsia="TimesNewRomanPS-BoldMT" w:hAnsi="TimesNewRomanPS-BoldMT" w:cs="TimesNewRomanPS-BoldMT"/>
          <w:b/>
          <w:bCs/>
        </w:rPr>
      </w:pPr>
      <w:r>
        <w:rPr>
          <w:rFonts w:ascii="TimesNewRomanPS-BoldMT" w:eastAsia="TimesNewRomanPS-BoldMT" w:hAnsi="TimesNewRomanPS-BoldMT" w:cs="TimesNewRomanPS-BoldMT"/>
          <w:b/>
          <w:bCs/>
        </w:rPr>
        <w:t>9</w:t>
      </w:r>
      <w:r w:rsidR="00193CF9">
        <w:rPr>
          <w:rFonts w:ascii="TimesNewRomanPS-BoldMT" w:eastAsia="TimesNewRomanPS-BoldMT" w:hAnsi="TimesNewRomanPS-BoldMT" w:cs="TimesNewRomanPS-BoldMT"/>
          <w:b/>
          <w:bCs/>
        </w:rPr>
        <w:t xml:space="preserve">  СВИДЕТЕЛЬСТВО О ПРИЕМКЕ </w:t>
      </w:r>
      <w:r w:rsidR="00A00B1E">
        <w:rPr>
          <w:rFonts w:ascii="TimesNewRomanPS-BoldMT" w:eastAsia="TimesNewRomanPS-BoldMT" w:hAnsi="TimesNewRomanPS-BoldMT" w:cs="TimesNewRomanPS-BoldMT"/>
          <w:b/>
          <w:bCs/>
        </w:rPr>
        <w:t>......</w:t>
      </w:r>
      <w:r w:rsidR="00193CF9">
        <w:rPr>
          <w:rFonts w:ascii="TimesNewRomanPS-BoldMT" w:eastAsia="TimesNewRomanPS-BoldMT" w:hAnsi="TimesNewRomanPS-BoldMT" w:cs="TimesNewRomanPS-BoldMT"/>
          <w:b/>
          <w:bCs/>
        </w:rPr>
        <w:t>……………………………………………………</w:t>
      </w:r>
      <w:r>
        <w:rPr>
          <w:rFonts w:ascii="TimesNewRomanPS-BoldMT" w:eastAsia="TimesNewRomanPS-BoldMT" w:hAnsi="TimesNewRomanPS-BoldMT" w:cs="TimesNewRomanPS-BoldMT"/>
          <w:b/>
          <w:bCs/>
        </w:rPr>
        <w:t>……………</w:t>
      </w:r>
      <w:r w:rsidR="00193CF9">
        <w:rPr>
          <w:rFonts w:ascii="TimesNewRomanPS-BoldMT" w:eastAsia="TimesNewRomanPS-BoldMT" w:hAnsi="TimesNewRomanPS-BoldMT" w:cs="TimesNewRomanPS-BoldMT"/>
          <w:b/>
          <w:bCs/>
        </w:rPr>
        <w:t>……………</w:t>
      </w:r>
      <w:r w:rsidR="00603EAD">
        <w:rPr>
          <w:rFonts w:ascii="TimesNewRomanPS-BoldMT" w:eastAsia="TimesNewRomanPS-BoldMT" w:hAnsi="TimesNewRomanPS-BoldMT" w:cs="TimesNewRomanPS-BoldMT"/>
          <w:b/>
          <w:bCs/>
        </w:rPr>
        <w:t>32</w:t>
      </w:r>
    </w:p>
    <w:p w:rsidR="00193CF9" w:rsidRDefault="00193CF9" w:rsidP="0094330C">
      <w:pPr>
        <w:jc w:val="both"/>
        <w:rPr>
          <w:rFonts w:ascii="TimesNewRomanPS-BoldMT" w:eastAsia="TimesNewRomanPS-BoldMT" w:hAnsi="TimesNewRomanPS-BoldMT" w:cs="TimesNewRomanPS-BoldMT"/>
          <w:b/>
          <w:bCs/>
        </w:rPr>
      </w:pPr>
    </w:p>
    <w:p w:rsidR="00032C2F" w:rsidRDefault="00032C2F" w:rsidP="0094330C">
      <w:pPr>
        <w:rPr>
          <w:rFonts w:ascii="TimesNewRomanPS-BoldMT" w:eastAsia="TimesNewRomanPS-BoldMT" w:hAnsi="TimesNewRomanPS-BoldMT" w:cs="TimesNewRomanPS-BoldMT"/>
          <w:b/>
          <w:bCs/>
        </w:rPr>
      </w:pPr>
      <w:r>
        <w:rPr>
          <w:rFonts w:ascii="TimesNewRomanPS-BoldMT" w:eastAsia="TimesNewRomanPS-BoldMT" w:hAnsi="TimesNewRomanPS-BoldMT" w:cs="TimesNewRomanPS-BoldMT"/>
          <w:b/>
          <w:bCs/>
        </w:rPr>
        <w:t>1</w:t>
      </w:r>
      <w:r w:rsidR="0027336B">
        <w:rPr>
          <w:rFonts w:ascii="TimesNewRomanPS-BoldMT" w:eastAsia="TimesNewRomanPS-BoldMT" w:hAnsi="TimesNewRomanPS-BoldMT" w:cs="TimesNewRomanPS-BoldMT"/>
          <w:b/>
          <w:bCs/>
        </w:rPr>
        <w:t>0</w:t>
      </w:r>
      <w:r w:rsidR="0094330C">
        <w:rPr>
          <w:rFonts w:ascii="TimesNewRomanPS-BoldMT" w:eastAsia="TimesNewRomanPS-BoldMT" w:hAnsi="TimesNewRomanPS-BoldMT" w:cs="TimesNewRomanPS-BoldMT"/>
          <w:b/>
          <w:bCs/>
        </w:rPr>
        <w:t xml:space="preserve"> </w:t>
      </w:r>
      <w:r>
        <w:rPr>
          <w:rFonts w:ascii="TimesNewRomanPS-BoldMT" w:eastAsia="TimesNewRomanPS-BoldMT" w:hAnsi="TimesNewRomanPS-BoldMT" w:cs="TimesNewRomanPS-BoldMT"/>
          <w:b/>
          <w:bCs/>
        </w:rPr>
        <w:t>ОТМЕТКА ОБ УСТАНОВКЕ АППАРАТА И ПРОВЕ</w:t>
      </w:r>
      <w:r w:rsidR="00A00B1E">
        <w:rPr>
          <w:rFonts w:ascii="TimesNewRomanPS-BoldMT" w:eastAsia="TimesNewRomanPS-BoldMT" w:hAnsi="TimesNewRomanPS-BoldMT" w:cs="TimesNewRomanPS-BoldMT"/>
          <w:b/>
          <w:bCs/>
        </w:rPr>
        <w:t>ДЕНИИ ТЕХ</w:t>
      </w:r>
      <w:r w:rsidR="0094330C">
        <w:rPr>
          <w:rFonts w:ascii="TimesNewRomanPS-BoldMT" w:eastAsia="TimesNewRomanPS-BoldMT" w:hAnsi="TimesNewRomanPS-BoldMT" w:cs="TimesNewRomanPS-BoldMT"/>
          <w:b/>
          <w:bCs/>
        </w:rPr>
        <w:t xml:space="preserve">НИЧЕСКОГО </w:t>
      </w:r>
      <w:r w:rsidR="00A00B1E">
        <w:rPr>
          <w:rFonts w:ascii="TimesNewRomanPS-BoldMT" w:eastAsia="TimesNewRomanPS-BoldMT" w:hAnsi="TimesNewRomanPS-BoldMT" w:cs="TimesNewRomanPS-BoldMT"/>
          <w:b/>
          <w:bCs/>
        </w:rPr>
        <w:t>ОБСЛУЖИВАНИ</w:t>
      </w:r>
      <w:r w:rsidR="0094330C">
        <w:rPr>
          <w:rFonts w:ascii="TimesNewRomanPS-BoldMT" w:eastAsia="TimesNewRomanPS-BoldMT" w:hAnsi="TimesNewRomanPS-BoldMT" w:cs="TimesNewRomanPS-BoldMT"/>
          <w:b/>
          <w:bCs/>
        </w:rPr>
        <w:t>Я</w:t>
      </w:r>
      <w:r w:rsidR="00A00B1E">
        <w:rPr>
          <w:rFonts w:ascii="TimesNewRomanPS-BoldMT" w:eastAsia="TimesNewRomanPS-BoldMT" w:hAnsi="TimesNewRomanPS-BoldMT" w:cs="TimesNewRomanPS-BoldMT"/>
          <w:b/>
          <w:bCs/>
        </w:rPr>
        <w:t>.</w:t>
      </w:r>
      <w:r w:rsidR="0094330C">
        <w:rPr>
          <w:rFonts w:ascii="TimesNewRomanPS-BoldMT" w:eastAsia="TimesNewRomanPS-BoldMT" w:hAnsi="TimesNewRomanPS-BoldMT" w:cs="TimesNewRomanPS-BoldMT"/>
          <w:b/>
          <w:bCs/>
        </w:rPr>
        <w:t>.</w:t>
      </w:r>
      <w:r w:rsidR="00603EAD">
        <w:rPr>
          <w:rFonts w:ascii="TimesNewRomanPS-BoldMT" w:eastAsia="TimesNewRomanPS-BoldMT" w:hAnsi="TimesNewRomanPS-BoldMT" w:cs="TimesNewRomanPS-BoldMT"/>
          <w:b/>
          <w:bCs/>
        </w:rPr>
        <w:t>33</w:t>
      </w:r>
    </w:p>
    <w:p w:rsidR="00032C2F" w:rsidRDefault="00B02CC9">
      <w:pPr>
        <w:pStyle w:val="Neva1"/>
        <w:numPr>
          <w:ilvl w:val="0"/>
          <w:numId w:val="3"/>
        </w:numPr>
        <w:tabs>
          <w:tab w:val="left" w:pos="0"/>
        </w:tabs>
        <w:spacing w:after="125"/>
        <w:rPr>
          <w:rFonts w:cs="Times New Roman"/>
        </w:rPr>
      </w:pPr>
      <w:r>
        <w:rPr>
          <w:rFonts w:cs="Times New Roman"/>
        </w:rPr>
        <w:lastRenderedPageBreak/>
        <w:t xml:space="preserve">  </w:t>
      </w:r>
      <w:r w:rsidR="00032C2F">
        <w:rPr>
          <w:rFonts w:cs="Times New Roman"/>
        </w:rPr>
        <w:t>УКАЗАНИЯ МЕР БЕЗОПАСНОСТИ</w:t>
      </w:r>
    </w:p>
    <w:p w:rsidR="00032C2F" w:rsidRDefault="00032C2F">
      <w:pPr>
        <w:pStyle w:val="Neva0"/>
        <w:spacing w:line="100" w:lineRule="atLeast"/>
        <w:ind w:firstLine="0"/>
      </w:pPr>
      <w:r>
        <w:t>В целях собственной безопасности и во избежание выхода из строя аппарата запрещается:</w:t>
      </w:r>
    </w:p>
    <w:p w:rsidR="00032C2F" w:rsidRDefault="00032C2F">
      <w:pPr>
        <w:numPr>
          <w:ilvl w:val="0"/>
          <w:numId w:val="5"/>
        </w:numPr>
        <w:tabs>
          <w:tab w:val="left" w:pos="0"/>
        </w:tabs>
        <w:rPr>
          <w:rStyle w:val="Neva3"/>
          <w:rFonts w:cs="Times New Roman"/>
        </w:rPr>
      </w:pPr>
      <w:r>
        <w:rPr>
          <w:rStyle w:val="Neva3"/>
          <w:rFonts w:cs="Times New Roman"/>
        </w:rPr>
        <w:t>самостоятельно устанавливать и запускать аппарат в работу;</w:t>
      </w:r>
    </w:p>
    <w:p w:rsidR="00032C2F" w:rsidRDefault="00032C2F">
      <w:pPr>
        <w:numPr>
          <w:ilvl w:val="0"/>
          <w:numId w:val="5"/>
        </w:numPr>
        <w:tabs>
          <w:tab w:val="left" w:pos="0"/>
        </w:tabs>
        <w:rPr>
          <w:rStyle w:val="Neva3"/>
          <w:rFonts w:cs="Times New Roman"/>
        </w:rPr>
      </w:pPr>
      <w:r>
        <w:rPr>
          <w:rStyle w:val="Neva3"/>
          <w:rFonts w:cs="Times New Roman"/>
        </w:rPr>
        <w:t>пользоваться аппаратом при отсутствии тяги в дымоходе;</w:t>
      </w:r>
    </w:p>
    <w:p w:rsidR="00032C2F" w:rsidRDefault="00032C2F">
      <w:pPr>
        <w:numPr>
          <w:ilvl w:val="0"/>
          <w:numId w:val="5"/>
        </w:numPr>
        <w:tabs>
          <w:tab w:val="left" w:pos="0"/>
        </w:tabs>
        <w:rPr>
          <w:rStyle w:val="Neva3"/>
          <w:rFonts w:cs="Times New Roman"/>
        </w:rPr>
      </w:pPr>
      <w:r>
        <w:rPr>
          <w:rStyle w:val="Neva3"/>
          <w:rFonts w:cs="Times New Roman"/>
        </w:rPr>
        <w:t>пользоваться неисправным аппаратом;</w:t>
      </w:r>
    </w:p>
    <w:p w:rsidR="00032C2F" w:rsidRDefault="00032C2F">
      <w:pPr>
        <w:numPr>
          <w:ilvl w:val="0"/>
          <w:numId w:val="5"/>
        </w:numPr>
        <w:tabs>
          <w:tab w:val="left" w:pos="0"/>
        </w:tabs>
        <w:rPr>
          <w:rStyle w:val="Neva3"/>
          <w:rFonts w:cs="Times New Roman"/>
        </w:rPr>
      </w:pPr>
      <w:r>
        <w:rPr>
          <w:rStyle w:val="Neva3"/>
          <w:rFonts w:cs="Times New Roman"/>
        </w:rPr>
        <w:t>самостоятельно разбирать и ремонтировать аппарат;</w:t>
      </w:r>
    </w:p>
    <w:p w:rsidR="00032C2F" w:rsidRDefault="00032C2F">
      <w:pPr>
        <w:numPr>
          <w:ilvl w:val="0"/>
          <w:numId w:val="5"/>
        </w:numPr>
        <w:tabs>
          <w:tab w:val="left" w:pos="0"/>
        </w:tabs>
        <w:rPr>
          <w:rStyle w:val="Neva3"/>
          <w:rFonts w:cs="Times New Roman"/>
        </w:rPr>
      </w:pPr>
      <w:r>
        <w:rPr>
          <w:rStyle w:val="Neva3"/>
          <w:rFonts w:cs="Times New Roman"/>
        </w:rPr>
        <w:t>вносить изменения в конструкцию аппарата;</w:t>
      </w:r>
    </w:p>
    <w:p w:rsidR="00032C2F" w:rsidRDefault="00032C2F">
      <w:pPr>
        <w:numPr>
          <w:ilvl w:val="0"/>
          <w:numId w:val="5"/>
        </w:numPr>
        <w:tabs>
          <w:tab w:val="left" w:pos="0"/>
        </w:tabs>
        <w:rPr>
          <w:rStyle w:val="Neva3"/>
          <w:rFonts w:cs="Times New Roman"/>
        </w:rPr>
      </w:pPr>
      <w:r>
        <w:rPr>
          <w:rStyle w:val="Neva3"/>
          <w:rFonts w:cs="Times New Roman"/>
        </w:rPr>
        <w:t>оставлять работающий аппарат без надзора;</w:t>
      </w:r>
    </w:p>
    <w:p w:rsidR="00032C2F" w:rsidRDefault="00032C2F">
      <w:pPr>
        <w:numPr>
          <w:ilvl w:val="0"/>
          <w:numId w:val="5"/>
        </w:numPr>
        <w:tabs>
          <w:tab w:val="left" w:pos="0"/>
        </w:tabs>
        <w:rPr>
          <w:rStyle w:val="Neva3"/>
          <w:rFonts w:cs="Times New Roman"/>
        </w:rPr>
      </w:pPr>
      <w:r>
        <w:rPr>
          <w:rStyle w:val="Neva3"/>
          <w:rFonts w:cs="Times New Roman"/>
        </w:rPr>
        <w:t xml:space="preserve">прикасаться во время работы аппарата к облицовке в районе смотрового окна и непосредственной близости от него, а также к трубе отвода продуктов сгорания вблизи газоотводящего устройства аппарата, т.к. температура нагрева может достигать 100 </w:t>
      </w:r>
      <w:r>
        <w:rPr>
          <w:rStyle w:val="Neva3"/>
          <w:rFonts w:cs="Times New Roman"/>
          <w:vertAlign w:val="superscript"/>
        </w:rPr>
        <w:t>0</w:t>
      </w:r>
      <w:r>
        <w:rPr>
          <w:rStyle w:val="Neva3"/>
          <w:rFonts w:cs="Times New Roman"/>
        </w:rPr>
        <w:t>С.</w:t>
      </w:r>
    </w:p>
    <w:p w:rsidR="00032C2F" w:rsidRDefault="00032C2F">
      <w:pPr>
        <w:pStyle w:val="Neva0"/>
        <w:ind w:firstLine="0"/>
        <w:rPr>
          <w:b/>
          <w:bCs/>
        </w:rPr>
      </w:pPr>
      <w:r>
        <w:rPr>
          <w:b/>
          <w:bCs/>
        </w:rPr>
        <w:t>Во избежание отравления угарным газом ап</w:t>
      </w:r>
      <w:r w:rsidR="00954630">
        <w:rPr>
          <w:b/>
          <w:bCs/>
        </w:rPr>
        <w:t>парат необходимо устанавливать в соответствии с</w:t>
      </w:r>
      <w:r>
        <w:rPr>
          <w:b/>
          <w:bCs/>
        </w:rPr>
        <w:t xml:space="preserve"> проект</w:t>
      </w:r>
      <w:r w:rsidR="00954630">
        <w:rPr>
          <w:b/>
          <w:bCs/>
        </w:rPr>
        <w:t>ом</w:t>
      </w:r>
      <w:r>
        <w:rPr>
          <w:b/>
          <w:bCs/>
        </w:rPr>
        <w:t xml:space="preserve"> в хорошо проветриваемом помещении, где не должны наглухо закрываться решетки или щель в нижней части двери или стены</w:t>
      </w:r>
    </w:p>
    <w:p w:rsidR="00032C2F" w:rsidRDefault="00032C2F">
      <w:pPr>
        <w:pStyle w:val="Neva0"/>
        <w:ind w:firstLine="0"/>
        <w:rPr>
          <w:b/>
          <w:bCs/>
        </w:rPr>
      </w:pPr>
      <w:r>
        <w:rPr>
          <w:b/>
          <w:bCs/>
        </w:rPr>
        <w:t>При установке аппарата в неотапливаемом помещении в зимнее время необходимо слить из него воду.</w:t>
      </w:r>
    </w:p>
    <w:p w:rsidR="00032C2F" w:rsidRDefault="00032C2F">
      <w:pPr>
        <w:pStyle w:val="Neva0"/>
        <w:ind w:firstLine="0"/>
        <w:rPr>
          <w:b/>
          <w:bCs/>
        </w:rPr>
      </w:pPr>
      <w:r>
        <w:rPr>
          <w:b/>
          <w:bCs/>
        </w:rPr>
        <w:t>При нормальной работе аппарата и при исправном газопроводе в помещении не должно ощущаться запаха газа.</w:t>
      </w:r>
    </w:p>
    <w:p w:rsidR="00032C2F" w:rsidRDefault="00032C2F">
      <w:pPr>
        <w:pStyle w:val="Neva0"/>
        <w:ind w:firstLine="0"/>
      </w:pPr>
      <w:r>
        <w:t>ЕСЛИ ВЫ ПОЧУВСТВОВАЛИ ЗАПАХ ГАЗА:</w:t>
      </w:r>
    </w:p>
    <w:p w:rsidR="00032C2F" w:rsidRDefault="00032C2F">
      <w:pPr>
        <w:numPr>
          <w:ilvl w:val="0"/>
          <w:numId w:val="6"/>
        </w:numPr>
        <w:tabs>
          <w:tab w:val="left" w:pos="0"/>
        </w:tabs>
        <w:rPr>
          <w:rStyle w:val="Neva3"/>
          <w:rFonts w:cs="Times New Roman"/>
        </w:rPr>
      </w:pPr>
      <w:r>
        <w:rPr>
          <w:rStyle w:val="Neva3"/>
          <w:rFonts w:cs="Times New Roman"/>
        </w:rPr>
        <w:t>закройте кран подачи газа, находящийся на газопроводе перед аппаратом;</w:t>
      </w:r>
    </w:p>
    <w:p w:rsidR="00032C2F" w:rsidRDefault="00032C2F">
      <w:pPr>
        <w:numPr>
          <w:ilvl w:val="0"/>
          <w:numId w:val="6"/>
        </w:numPr>
        <w:tabs>
          <w:tab w:val="left" w:pos="0"/>
        </w:tabs>
        <w:jc w:val="both"/>
        <w:rPr>
          <w:rStyle w:val="Neva3"/>
          <w:rFonts w:cs="Times New Roman"/>
        </w:rPr>
      </w:pPr>
      <w:r>
        <w:rPr>
          <w:rStyle w:val="Neva3"/>
          <w:rFonts w:cs="Times New Roman"/>
        </w:rPr>
        <w:t>откройте окна и двери для проветривания помещения, обеспечив максимальный приток свежего воздуха;</w:t>
      </w:r>
    </w:p>
    <w:p w:rsidR="00032C2F" w:rsidRDefault="00032C2F">
      <w:pPr>
        <w:numPr>
          <w:ilvl w:val="0"/>
          <w:numId w:val="6"/>
        </w:numPr>
        <w:tabs>
          <w:tab w:val="left" w:pos="0"/>
        </w:tabs>
        <w:jc w:val="both"/>
        <w:rPr>
          <w:rStyle w:val="Neva3"/>
          <w:rFonts w:cs="Times New Roman"/>
        </w:rPr>
      </w:pPr>
      <w:r>
        <w:rPr>
          <w:rStyle w:val="Neva3"/>
          <w:rFonts w:cs="Times New Roman"/>
        </w:rPr>
        <w:t>не включайте и не выключайте электрический свет или какие-либо электроприборы;</w:t>
      </w:r>
    </w:p>
    <w:p w:rsidR="00032C2F" w:rsidRDefault="00032C2F">
      <w:pPr>
        <w:numPr>
          <w:ilvl w:val="0"/>
          <w:numId w:val="6"/>
        </w:numPr>
        <w:tabs>
          <w:tab w:val="left" w:pos="0"/>
        </w:tabs>
        <w:rPr>
          <w:rStyle w:val="Neva3"/>
          <w:rFonts w:cs="Times New Roman"/>
        </w:rPr>
      </w:pPr>
      <w:r>
        <w:rPr>
          <w:rStyle w:val="Neva3"/>
          <w:rFonts w:cs="Times New Roman"/>
        </w:rPr>
        <w:t xml:space="preserve">не пользуйтесь открытым огнем (зажигалками, спичками и т.п.); </w:t>
      </w:r>
    </w:p>
    <w:p w:rsidR="00032C2F" w:rsidRDefault="00032C2F">
      <w:pPr>
        <w:numPr>
          <w:ilvl w:val="0"/>
          <w:numId w:val="6"/>
        </w:numPr>
        <w:tabs>
          <w:tab w:val="left" w:pos="0"/>
        </w:tabs>
        <w:rPr>
          <w:rStyle w:val="Neva3"/>
          <w:rFonts w:cs="Times New Roman"/>
        </w:rPr>
      </w:pPr>
      <w:r>
        <w:rPr>
          <w:rStyle w:val="Neva3"/>
          <w:rFonts w:cs="Times New Roman"/>
        </w:rPr>
        <w:t>не курите;</w:t>
      </w:r>
    </w:p>
    <w:p w:rsidR="00032C2F" w:rsidRDefault="00032C2F">
      <w:pPr>
        <w:numPr>
          <w:ilvl w:val="0"/>
          <w:numId w:val="6"/>
        </w:numPr>
        <w:tabs>
          <w:tab w:val="left" w:pos="0"/>
        </w:tabs>
        <w:rPr>
          <w:rStyle w:val="Neva3"/>
          <w:rFonts w:cs="Times New Roman"/>
        </w:rPr>
      </w:pPr>
      <w:r>
        <w:rPr>
          <w:rStyle w:val="Neva3"/>
          <w:rFonts w:cs="Times New Roman"/>
        </w:rPr>
        <w:t xml:space="preserve">немедленно вызовите аварийную службу газового хозяйства по тел. </w:t>
      </w:r>
      <w:r w:rsidR="00136B59" w:rsidRPr="00136B59">
        <w:rPr>
          <w:rStyle w:val="Neva3"/>
          <w:rFonts w:cs="Times New Roman"/>
          <w:b/>
        </w:rPr>
        <w:t>9</w:t>
      </w:r>
      <w:r>
        <w:rPr>
          <w:rStyle w:val="Neva3"/>
          <w:rFonts w:cs="Times New Roman"/>
          <w:b/>
        </w:rPr>
        <w:t>04</w:t>
      </w:r>
      <w:r>
        <w:rPr>
          <w:rStyle w:val="Neva3"/>
          <w:rFonts w:cs="Times New Roman"/>
        </w:rPr>
        <w:t xml:space="preserve">. </w:t>
      </w:r>
    </w:p>
    <w:p w:rsidR="00032C2F" w:rsidRDefault="00032C2F">
      <w:pPr>
        <w:pStyle w:val="Neva0"/>
        <w:ind w:firstLine="0"/>
        <w:rPr>
          <w:rFonts w:cs="Times New Roman"/>
        </w:rPr>
      </w:pPr>
      <w:r>
        <w:rPr>
          <w:rFonts w:cs="Times New Roman"/>
        </w:rPr>
        <w:t xml:space="preserve">При обнаружении неисправности в работе аппарата необходимо обратиться в </w:t>
      </w:r>
      <w:r w:rsidR="00136B59">
        <w:rPr>
          <w:rFonts w:cs="Times New Roman"/>
        </w:rPr>
        <w:t xml:space="preserve">сервисную </w:t>
      </w:r>
      <w:r>
        <w:rPr>
          <w:rFonts w:cs="Times New Roman"/>
        </w:rPr>
        <w:t>службу и до устранения неисправностей аппаратом не пользоваться.</w:t>
      </w:r>
    </w:p>
    <w:p w:rsidR="00032C2F" w:rsidRDefault="00032C2F">
      <w:pPr>
        <w:pStyle w:val="Neva0"/>
        <w:ind w:firstLine="0"/>
        <w:rPr>
          <w:rStyle w:val="Neva3"/>
          <w:rFonts w:cs="Times New Roman"/>
        </w:rPr>
      </w:pPr>
      <w:r>
        <w:rPr>
          <w:rStyle w:val="Neva3"/>
          <w:rFonts w:cs="Times New Roman"/>
        </w:rPr>
        <w:t>При нормальной работе аппарата при закрытии крана горячей воды основная горелка должна погаснуть.</w:t>
      </w:r>
    </w:p>
    <w:p w:rsidR="00032C2F" w:rsidRDefault="00032C2F">
      <w:pPr>
        <w:pStyle w:val="Neva0"/>
        <w:ind w:firstLine="0"/>
        <w:rPr>
          <w:rStyle w:val="Neva3"/>
          <w:rFonts w:cs="Times New Roman"/>
        </w:rPr>
      </w:pPr>
      <w:r>
        <w:rPr>
          <w:rStyle w:val="Neva3"/>
          <w:rFonts w:cs="Times New Roman"/>
        </w:rPr>
        <w:t>В случае если после закрытия крана горячей воды основная горелка продолжает гореть, необходимо отключить подачу газа на горелку с помощью газового запорного крана, установленного перед аппаратом, и вызвать службу газового хозяйства.</w:t>
      </w:r>
    </w:p>
    <w:p w:rsidR="00032C2F" w:rsidRDefault="00032C2F">
      <w:pPr>
        <w:pStyle w:val="Neva0"/>
        <w:ind w:firstLine="0"/>
        <w:rPr>
          <w:rFonts w:cs="Times New Roman"/>
          <w:b/>
          <w:bCs/>
        </w:rPr>
      </w:pPr>
      <w:r>
        <w:rPr>
          <w:rFonts w:cs="Times New Roman"/>
          <w:b/>
          <w:bCs/>
        </w:rPr>
        <w:t>При пользовании неисправным аппаратом или при невыполнении вышеуказанных правил эксплуатации может произойти отравление газом или окисью углерода (СО), находящимися в продуктах неполного сгорания газа, а также привести к пожару.</w:t>
      </w:r>
    </w:p>
    <w:p w:rsidR="00032C2F" w:rsidRDefault="00032C2F">
      <w:pPr>
        <w:pStyle w:val="Neva0"/>
        <w:ind w:firstLine="0"/>
        <w:rPr>
          <w:rFonts w:cs="Times New Roman"/>
        </w:rPr>
      </w:pPr>
      <w:r>
        <w:rPr>
          <w:rFonts w:cs="Times New Roman"/>
        </w:rPr>
        <w:t>Первыми признаками отравления являются: тяжесть в голове, сильное сердцебиение, шум в ушах, головокружение, общая слабость. Затем могут появиться тошнота, рвота, одышка, нарушение двигательных функций. Пострадавший может внезапно потерять сознание.</w:t>
      </w:r>
    </w:p>
    <w:p w:rsidR="00032C2F" w:rsidRDefault="00032C2F">
      <w:pPr>
        <w:pStyle w:val="18"/>
        <w:rPr>
          <w:b/>
          <w:bCs/>
          <w:sz w:val="26"/>
          <w:szCs w:val="26"/>
        </w:rPr>
      </w:pPr>
      <w:r>
        <w:rPr>
          <w:b/>
          <w:bCs/>
          <w:sz w:val="26"/>
          <w:szCs w:val="26"/>
        </w:rPr>
        <w:t>Для оказания первой помощи необходимо:</w:t>
      </w:r>
    </w:p>
    <w:p w:rsidR="00032C2F" w:rsidRDefault="00032C2F">
      <w:pPr>
        <w:pStyle w:val="Neva0"/>
        <w:numPr>
          <w:ilvl w:val="0"/>
          <w:numId w:val="4"/>
        </w:numPr>
        <w:tabs>
          <w:tab w:val="left" w:pos="743"/>
        </w:tabs>
        <w:rPr>
          <w:rStyle w:val="Neva3"/>
          <w:rFonts w:cs="Times New Roman"/>
        </w:rPr>
      </w:pPr>
      <w:r>
        <w:rPr>
          <w:rStyle w:val="Neva3"/>
          <w:rFonts w:cs="Times New Roman"/>
        </w:rPr>
        <w:t>вынести пострадавшего на свежий воздух;</w:t>
      </w:r>
    </w:p>
    <w:p w:rsidR="00032C2F" w:rsidRDefault="00032C2F">
      <w:pPr>
        <w:pStyle w:val="Neva0"/>
        <w:numPr>
          <w:ilvl w:val="0"/>
          <w:numId w:val="4"/>
        </w:numPr>
        <w:tabs>
          <w:tab w:val="left" w:pos="743"/>
        </w:tabs>
        <w:rPr>
          <w:rStyle w:val="Neva3"/>
          <w:rFonts w:cs="Times New Roman"/>
        </w:rPr>
      </w:pPr>
      <w:r>
        <w:rPr>
          <w:rStyle w:val="Neva3"/>
          <w:rFonts w:cs="Times New Roman"/>
        </w:rPr>
        <w:t>расстегнуть стесняющую дыхание одежду;</w:t>
      </w:r>
    </w:p>
    <w:p w:rsidR="00032C2F" w:rsidRDefault="00032C2F">
      <w:pPr>
        <w:pStyle w:val="Neva0"/>
        <w:numPr>
          <w:ilvl w:val="0"/>
          <w:numId w:val="4"/>
        </w:numPr>
        <w:tabs>
          <w:tab w:val="left" w:pos="743"/>
        </w:tabs>
        <w:rPr>
          <w:rStyle w:val="Neva3"/>
          <w:rFonts w:cs="Times New Roman"/>
        </w:rPr>
      </w:pPr>
      <w:r>
        <w:rPr>
          <w:rStyle w:val="Neva3"/>
          <w:rFonts w:cs="Times New Roman"/>
        </w:rPr>
        <w:t>дать понюхать нашатырный спирт;</w:t>
      </w:r>
    </w:p>
    <w:p w:rsidR="00032C2F" w:rsidRDefault="00032C2F">
      <w:pPr>
        <w:pStyle w:val="Neva0"/>
        <w:numPr>
          <w:ilvl w:val="0"/>
          <w:numId w:val="4"/>
        </w:numPr>
        <w:tabs>
          <w:tab w:val="left" w:pos="743"/>
        </w:tabs>
        <w:rPr>
          <w:rStyle w:val="Neva3"/>
          <w:rFonts w:cs="Times New Roman"/>
        </w:rPr>
      </w:pPr>
      <w:r>
        <w:rPr>
          <w:rStyle w:val="Neva3"/>
          <w:rFonts w:cs="Times New Roman"/>
        </w:rPr>
        <w:t xml:space="preserve">тепло укрыть, но не давать уснуть и вызвать скорую помощь. </w:t>
      </w:r>
    </w:p>
    <w:p w:rsidR="00032C2F" w:rsidRDefault="00032C2F">
      <w:pPr>
        <w:pStyle w:val="18"/>
        <w:jc w:val="both"/>
        <w:rPr>
          <w:b/>
          <w:bCs/>
          <w:sz w:val="26"/>
          <w:szCs w:val="26"/>
        </w:rPr>
      </w:pPr>
      <w:r>
        <w:rPr>
          <w:b/>
          <w:bCs/>
          <w:sz w:val="26"/>
          <w:szCs w:val="26"/>
        </w:rPr>
        <w:t>В случае отсутствия дыхания немедленно вынести пострадавшего в теплое помещение со свежим воздухом и производить искусственное дыхание, не прекращая его до приезда врача.</w:t>
      </w:r>
    </w:p>
    <w:p w:rsidR="00032C2F" w:rsidRDefault="00032C2F">
      <w:pPr>
        <w:pStyle w:val="Neva1"/>
        <w:numPr>
          <w:ilvl w:val="0"/>
          <w:numId w:val="3"/>
        </w:numPr>
        <w:tabs>
          <w:tab w:val="left" w:pos="0"/>
        </w:tabs>
        <w:rPr>
          <w:rFonts w:cs="Times New Roman"/>
        </w:rPr>
      </w:pPr>
      <w:r>
        <w:rPr>
          <w:rFonts w:cs="Times New Roman"/>
        </w:rPr>
        <w:lastRenderedPageBreak/>
        <w:t xml:space="preserve"> ОПИСАНИЕ И РАБОТА ИЗДЕЛИЯ</w:t>
      </w:r>
    </w:p>
    <w:p w:rsidR="00032C2F" w:rsidRDefault="00032C2F">
      <w:pPr>
        <w:pStyle w:val="Neva21"/>
        <w:numPr>
          <w:ilvl w:val="1"/>
          <w:numId w:val="3"/>
        </w:numPr>
        <w:tabs>
          <w:tab w:val="left" w:pos="1021"/>
        </w:tabs>
      </w:pPr>
      <w:r>
        <w:t xml:space="preserve"> Назначение изделия</w:t>
      </w:r>
    </w:p>
    <w:p w:rsidR="00032C2F" w:rsidRDefault="00032C2F">
      <w:pPr>
        <w:pStyle w:val="Neva30"/>
        <w:numPr>
          <w:ilvl w:val="2"/>
          <w:numId w:val="3"/>
        </w:numPr>
        <w:tabs>
          <w:tab w:val="left" w:pos="171"/>
        </w:tabs>
        <w:rPr>
          <w:rFonts w:cs="Times New Roman"/>
        </w:rPr>
      </w:pPr>
      <w:r>
        <w:rPr>
          <w:rFonts w:cs="Times New Roman"/>
        </w:rPr>
        <w:t xml:space="preserve"> Аппарат водонагревательный проточный газовый бытовой </w:t>
      </w:r>
      <w:r w:rsidR="0098366E">
        <w:rPr>
          <w:rFonts w:cs="Times New Roman"/>
          <w:lang w:val="en-US"/>
        </w:rPr>
        <w:t>Tornado</w:t>
      </w:r>
      <w:r>
        <w:rPr>
          <w:rFonts w:cs="Times New Roman"/>
        </w:rPr>
        <w:t xml:space="preserve">, именуемый в дальнейшем «аппарат», предназначен для нагревания воды, используемой в санитарных целях (мытье посуды, стирка, купание) в квартирах, коттеджах, дачных домах. </w:t>
      </w:r>
    </w:p>
    <w:p w:rsidR="00032C2F" w:rsidRPr="003762CC" w:rsidRDefault="00407F57">
      <w:pPr>
        <w:pStyle w:val="Neva30"/>
        <w:numPr>
          <w:ilvl w:val="2"/>
          <w:numId w:val="3"/>
        </w:numPr>
        <w:tabs>
          <w:tab w:val="left" w:pos="171"/>
        </w:tabs>
        <w:rPr>
          <w:rFonts w:cs="Times New Roman"/>
        </w:rPr>
      </w:pPr>
      <w:r>
        <w:rPr>
          <w:rFonts w:cs="Times New Roman"/>
        </w:rPr>
        <w:t xml:space="preserve"> </w:t>
      </w:r>
      <w:r w:rsidRPr="003762CC">
        <w:rPr>
          <w:rFonts w:cs="Times New Roman"/>
        </w:rPr>
        <w:t xml:space="preserve">Аппарат соответсвует стандарту </w:t>
      </w:r>
      <w:r w:rsidRPr="003762CC">
        <w:rPr>
          <w:rFonts w:cs="Times New Roman"/>
          <w:lang w:val="en-US"/>
        </w:rPr>
        <w:t>SM</w:t>
      </w:r>
      <w:r w:rsidRPr="003762CC">
        <w:rPr>
          <w:rFonts w:cs="Times New Roman"/>
        </w:rPr>
        <w:t xml:space="preserve"> </w:t>
      </w:r>
      <w:r w:rsidRPr="003762CC">
        <w:rPr>
          <w:rFonts w:cs="Times New Roman"/>
          <w:lang w:val="en-US"/>
        </w:rPr>
        <w:t>SR</w:t>
      </w:r>
      <w:r w:rsidRPr="003762CC">
        <w:rPr>
          <w:rFonts w:cs="Times New Roman"/>
        </w:rPr>
        <w:t xml:space="preserve"> </w:t>
      </w:r>
      <w:r w:rsidRPr="003762CC">
        <w:rPr>
          <w:rFonts w:cs="Times New Roman"/>
          <w:lang w:val="en-US"/>
        </w:rPr>
        <w:t>EN</w:t>
      </w:r>
      <w:r w:rsidRPr="003762CC">
        <w:rPr>
          <w:rFonts w:cs="Times New Roman"/>
        </w:rPr>
        <w:t xml:space="preserve"> 26:2011</w:t>
      </w:r>
    </w:p>
    <w:p w:rsidR="00032C2F" w:rsidRPr="003762CC" w:rsidRDefault="00032C2F">
      <w:pPr>
        <w:pStyle w:val="Neva21"/>
        <w:numPr>
          <w:ilvl w:val="1"/>
          <w:numId w:val="3"/>
        </w:numPr>
        <w:tabs>
          <w:tab w:val="left" w:pos="1021"/>
        </w:tabs>
      </w:pPr>
      <w:r w:rsidRPr="003762CC">
        <w:t xml:space="preserve"> Технические характеристики</w:t>
      </w:r>
    </w:p>
    <w:p w:rsidR="00032C2F" w:rsidRPr="003762CC" w:rsidRDefault="00032C2F">
      <w:pPr>
        <w:jc w:val="right"/>
        <w:rPr>
          <w:rFonts w:ascii="Times New Roman" w:hAnsi="Times New Roman" w:cs="Times New Roman"/>
          <w:sz w:val="24"/>
          <w:szCs w:val="24"/>
        </w:rPr>
      </w:pPr>
      <w:r w:rsidRPr="003762CC">
        <w:rPr>
          <w:rFonts w:ascii="Times New Roman" w:hAnsi="Times New Roman" w:cs="Times New Roman"/>
          <w:sz w:val="24"/>
          <w:szCs w:val="24"/>
        </w:rPr>
        <w:t>Таблица 1</w:t>
      </w:r>
    </w:p>
    <w:tbl>
      <w:tblPr>
        <w:tblW w:w="9358" w:type="dxa"/>
        <w:tblInd w:w="542" w:type="dxa"/>
        <w:tblLayout w:type="fixed"/>
        <w:tblLook w:val="0000" w:firstRow="0" w:lastRow="0" w:firstColumn="0" w:lastColumn="0" w:noHBand="0" w:noVBand="0"/>
      </w:tblPr>
      <w:tblGrid>
        <w:gridCol w:w="6087"/>
        <w:gridCol w:w="1559"/>
        <w:gridCol w:w="76"/>
        <w:gridCol w:w="1636"/>
      </w:tblGrid>
      <w:tr w:rsidR="00136B59" w:rsidRPr="003762CC" w:rsidTr="00BB51CF">
        <w:trPr>
          <w:trHeight w:val="273"/>
        </w:trPr>
        <w:tc>
          <w:tcPr>
            <w:tcW w:w="6087" w:type="dxa"/>
            <w:tcBorders>
              <w:top w:val="single" w:sz="4" w:space="0" w:color="000000"/>
              <w:left w:val="single" w:sz="4" w:space="0" w:color="000000"/>
              <w:bottom w:val="single" w:sz="4" w:space="0" w:color="000000"/>
            </w:tcBorders>
            <w:shd w:val="clear" w:color="auto" w:fill="auto"/>
            <w:vAlign w:val="center"/>
          </w:tcPr>
          <w:p w:rsidR="00136B59" w:rsidRPr="003762CC" w:rsidRDefault="00136B59">
            <w:pPr>
              <w:tabs>
                <w:tab w:val="left" w:pos="1764"/>
              </w:tabs>
              <w:snapToGrid w:val="0"/>
              <w:spacing w:line="228" w:lineRule="auto"/>
              <w:jc w:val="center"/>
              <w:rPr>
                <w:rFonts w:ascii="Times New Roman" w:hAnsi="Times New Roman" w:cs="Times New Roman"/>
                <w:b/>
                <w:sz w:val="18"/>
                <w:szCs w:val="18"/>
              </w:rPr>
            </w:pPr>
            <w:r w:rsidRPr="003762CC">
              <w:rPr>
                <w:rFonts w:ascii="Times New Roman" w:hAnsi="Times New Roman" w:cs="Times New Roman"/>
                <w:b/>
                <w:sz w:val="18"/>
                <w:szCs w:val="18"/>
              </w:rPr>
              <w:t>Параметры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136B59" w:rsidRPr="003762CC" w:rsidRDefault="00136B59" w:rsidP="00553F56">
            <w:pPr>
              <w:tabs>
                <w:tab w:val="left" w:pos="1764"/>
              </w:tabs>
              <w:snapToGrid w:val="0"/>
              <w:spacing w:line="228" w:lineRule="auto"/>
              <w:jc w:val="center"/>
              <w:rPr>
                <w:rFonts w:ascii="Times New Roman" w:hAnsi="Times New Roman" w:cs="Times New Roman"/>
                <w:b/>
                <w:sz w:val="18"/>
                <w:szCs w:val="18"/>
                <w:lang w:val="en-US"/>
              </w:rPr>
            </w:pPr>
            <w:r w:rsidRPr="003762CC">
              <w:rPr>
                <w:rFonts w:ascii="Times New Roman" w:hAnsi="Times New Roman" w:cs="Times New Roman"/>
                <w:b/>
                <w:sz w:val="18"/>
                <w:szCs w:val="18"/>
                <w:lang w:val="en-US"/>
              </w:rPr>
              <w:t>TR20</w:t>
            </w:r>
          </w:p>
        </w:tc>
        <w:tc>
          <w:tcPr>
            <w:tcW w:w="1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6B59" w:rsidRPr="003762CC" w:rsidRDefault="00136B59" w:rsidP="00553F56">
            <w:pPr>
              <w:tabs>
                <w:tab w:val="left" w:pos="1764"/>
              </w:tabs>
              <w:snapToGrid w:val="0"/>
              <w:spacing w:line="228" w:lineRule="auto"/>
              <w:jc w:val="center"/>
              <w:rPr>
                <w:rFonts w:ascii="Times New Roman" w:hAnsi="Times New Roman" w:cs="Times New Roman"/>
                <w:b/>
                <w:sz w:val="18"/>
                <w:szCs w:val="18"/>
              </w:rPr>
            </w:pPr>
            <w:r w:rsidRPr="003762CC">
              <w:rPr>
                <w:rFonts w:ascii="Times New Roman" w:hAnsi="Times New Roman" w:cs="Times New Roman"/>
                <w:b/>
                <w:sz w:val="18"/>
                <w:szCs w:val="18"/>
                <w:lang w:val="en-US"/>
              </w:rPr>
              <w:t>TR20 TURBO</w:t>
            </w:r>
          </w:p>
        </w:tc>
      </w:tr>
      <w:tr w:rsidR="00BB51CF" w:rsidRPr="003762CC" w:rsidTr="00BB51CF">
        <w:trPr>
          <w:trHeight w:val="273"/>
        </w:trPr>
        <w:tc>
          <w:tcPr>
            <w:tcW w:w="6087" w:type="dxa"/>
            <w:tcBorders>
              <w:top w:val="single" w:sz="4" w:space="0" w:color="000000"/>
              <w:left w:val="single" w:sz="4" w:space="0" w:color="000000"/>
              <w:bottom w:val="single" w:sz="4" w:space="0" w:color="000000"/>
            </w:tcBorders>
            <w:shd w:val="clear" w:color="auto" w:fill="auto"/>
            <w:vAlign w:val="center"/>
          </w:tcPr>
          <w:p w:rsidR="00BB51CF" w:rsidRPr="003762CC" w:rsidRDefault="00BB51CF" w:rsidP="00BB51CF">
            <w:pPr>
              <w:tabs>
                <w:tab w:val="left" w:pos="1764"/>
              </w:tabs>
              <w:snapToGrid w:val="0"/>
              <w:spacing w:line="228" w:lineRule="auto"/>
              <w:rPr>
                <w:rFonts w:ascii="Times New Roman" w:hAnsi="Times New Roman" w:cs="Times New Roman"/>
                <w:sz w:val="24"/>
                <w:szCs w:val="24"/>
              </w:rPr>
            </w:pPr>
            <w:r w:rsidRPr="003762CC">
              <w:rPr>
                <w:rFonts w:ascii="Times New Roman" w:hAnsi="Times New Roman" w:cs="Times New Roman"/>
                <w:sz w:val="24"/>
                <w:szCs w:val="24"/>
              </w:rPr>
              <w:t>Тип водонагревателя</w:t>
            </w:r>
          </w:p>
        </w:tc>
        <w:tc>
          <w:tcPr>
            <w:tcW w:w="1559" w:type="dxa"/>
            <w:tcBorders>
              <w:top w:val="single" w:sz="4" w:space="0" w:color="000000"/>
              <w:left w:val="single" w:sz="4" w:space="0" w:color="000000"/>
              <w:bottom w:val="single" w:sz="4" w:space="0" w:color="000000"/>
              <w:right w:val="single" w:sz="4" w:space="0" w:color="000000"/>
            </w:tcBorders>
            <w:vAlign w:val="center"/>
          </w:tcPr>
          <w:p w:rsidR="00BB51CF" w:rsidRPr="003762CC" w:rsidRDefault="00BB51CF" w:rsidP="00553F56">
            <w:pPr>
              <w:tabs>
                <w:tab w:val="left" w:pos="1764"/>
              </w:tabs>
              <w:snapToGrid w:val="0"/>
              <w:spacing w:line="228" w:lineRule="auto"/>
              <w:jc w:val="center"/>
              <w:rPr>
                <w:rFonts w:ascii="Times New Roman" w:hAnsi="Times New Roman" w:cs="Times New Roman"/>
                <w:sz w:val="16"/>
                <w:szCs w:val="16"/>
              </w:rPr>
            </w:pPr>
            <w:r w:rsidRPr="003762CC">
              <w:rPr>
                <w:rFonts w:ascii="Times New Roman" w:hAnsi="Times New Roman" w:cs="Times New Roman"/>
                <w:sz w:val="24"/>
                <w:szCs w:val="24"/>
                <w:lang w:val="en-US"/>
              </w:rPr>
              <w:t>B</w:t>
            </w:r>
            <w:r w:rsidRPr="003762CC">
              <w:rPr>
                <w:rFonts w:ascii="Times New Roman" w:hAnsi="Times New Roman" w:cs="Times New Roman"/>
                <w:sz w:val="16"/>
                <w:szCs w:val="16"/>
                <w:lang w:val="en-US"/>
              </w:rPr>
              <w:t>ll</w:t>
            </w:r>
            <w:r w:rsidRPr="003762CC">
              <w:rPr>
                <w:rFonts w:ascii="Times New Roman" w:hAnsi="Times New Roman" w:cs="Times New Roman"/>
                <w:sz w:val="16"/>
                <w:szCs w:val="16"/>
              </w:rPr>
              <w:t xml:space="preserve"> (с естественной тягой)</w:t>
            </w:r>
          </w:p>
        </w:tc>
        <w:tc>
          <w:tcPr>
            <w:tcW w:w="1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B51CF" w:rsidRPr="003762CC" w:rsidRDefault="00BB51CF" w:rsidP="00553F56">
            <w:pPr>
              <w:tabs>
                <w:tab w:val="left" w:pos="1764"/>
              </w:tabs>
              <w:snapToGrid w:val="0"/>
              <w:spacing w:line="228" w:lineRule="auto"/>
              <w:jc w:val="center"/>
              <w:rPr>
                <w:rFonts w:ascii="Times New Roman" w:hAnsi="Times New Roman" w:cs="Times New Roman"/>
                <w:sz w:val="18"/>
                <w:szCs w:val="18"/>
              </w:rPr>
            </w:pPr>
            <w:r w:rsidRPr="003762CC">
              <w:rPr>
                <w:rFonts w:ascii="Times New Roman" w:hAnsi="Times New Roman" w:cs="Times New Roman"/>
                <w:sz w:val="24"/>
                <w:szCs w:val="24"/>
                <w:lang w:val="en-US"/>
              </w:rPr>
              <w:t>B</w:t>
            </w:r>
            <w:r w:rsidRPr="003762CC">
              <w:rPr>
                <w:rFonts w:ascii="Times New Roman" w:hAnsi="Times New Roman" w:cs="Times New Roman"/>
                <w:sz w:val="18"/>
                <w:szCs w:val="18"/>
              </w:rPr>
              <w:t>12 (с принудительной тягой с открытой камерой сгорания)</w:t>
            </w:r>
          </w:p>
        </w:tc>
      </w:tr>
      <w:tr w:rsidR="00BB51CF" w:rsidRPr="003762CC" w:rsidTr="004C606B">
        <w:trPr>
          <w:trHeight w:val="273"/>
        </w:trPr>
        <w:tc>
          <w:tcPr>
            <w:tcW w:w="6087" w:type="dxa"/>
            <w:tcBorders>
              <w:top w:val="single" w:sz="4" w:space="0" w:color="000000"/>
              <w:left w:val="single" w:sz="4" w:space="0" w:color="000000"/>
              <w:bottom w:val="single" w:sz="4" w:space="0" w:color="000000"/>
            </w:tcBorders>
            <w:shd w:val="clear" w:color="auto" w:fill="auto"/>
            <w:vAlign w:val="center"/>
          </w:tcPr>
          <w:p w:rsidR="00BB51CF" w:rsidRPr="003762CC" w:rsidRDefault="00BB51CF" w:rsidP="00BB51CF">
            <w:pPr>
              <w:tabs>
                <w:tab w:val="left" w:pos="1764"/>
              </w:tabs>
              <w:snapToGrid w:val="0"/>
              <w:spacing w:line="228" w:lineRule="auto"/>
              <w:rPr>
                <w:rFonts w:ascii="Times New Roman" w:hAnsi="Times New Roman" w:cs="Times New Roman"/>
                <w:sz w:val="24"/>
                <w:szCs w:val="24"/>
              </w:rPr>
            </w:pPr>
            <w:r w:rsidRPr="003762CC">
              <w:rPr>
                <w:rFonts w:ascii="Times New Roman" w:hAnsi="Times New Roman" w:cs="Times New Roman"/>
                <w:sz w:val="24"/>
                <w:szCs w:val="24"/>
              </w:rPr>
              <w:t>Категоря водонагревателя</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rsidR="00BB51CF" w:rsidRPr="003762CC" w:rsidRDefault="00BB51CF" w:rsidP="00553F56">
            <w:pPr>
              <w:tabs>
                <w:tab w:val="left" w:pos="1764"/>
              </w:tabs>
              <w:snapToGrid w:val="0"/>
              <w:spacing w:line="228" w:lineRule="auto"/>
              <w:jc w:val="center"/>
              <w:rPr>
                <w:rFonts w:ascii="Times New Roman" w:hAnsi="Times New Roman" w:cs="Times New Roman"/>
                <w:sz w:val="18"/>
                <w:szCs w:val="18"/>
                <w:lang w:val="en-US"/>
              </w:rPr>
            </w:pPr>
            <w:r w:rsidRPr="003762CC">
              <w:rPr>
                <w:rFonts w:ascii="Times New Roman" w:hAnsi="Times New Roman" w:cs="Times New Roman"/>
                <w:sz w:val="24"/>
                <w:szCs w:val="24"/>
                <w:lang w:val="en-US"/>
              </w:rPr>
              <w:t>II</w:t>
            </w:r>
            <w:r w:rsidRPr="003762CC">
              <w:rPr>
                <w:rFonts w:ascii="Times New Roman" w:hAnsi="Times New Roman" w:cs="Times New Roman"/>
                <w:sz w:val="18"/>
                <w:szCs w:val="18"/>
                <w:lang w:val="en-US"/>
              </w:rPr>
              <w:t>2H 3+</w:t>
            </w:r>
          </w:p>
        </w:tc>
      </w:tr>
      <w:tr w:rsidR="00553F56" w:rsidRPr="003762CC" w:rsidTr="00BB51CF">
        <w:tc>
          <w:tcPr>
            <w:tcW w:w="6087" w:type="dxa"/>
            <w:tcBorders>
              <w:top w:val="single" w:sz="4" w:space="0" w:color="000000"/>
              <w:left w:val="single" w:sz="4" w:space="0" w:color="000000"/>
              <w:bottom w:val="single" w:sz="4" w:space="0" w:color="000000"/>
            </w:tcBorders>
            <w:shd w:val="clear" w:color="auto" w:fill="auto"/>
          </w:tcPr>
          <w:p w:rsidR="00553F56" w:rsidRPr="003762CC" w:rsidRDefault="00553F56">
            <w:pPr>
              <w:pStyle w:val="Neva4"/>
              <w:snapToGrid w:val="0"/>
              <w:spacing w:line="204" w:lineRule="auto"/>
              <w:jc w:val="left"/>
              <w:rPr>
                <w:rFonts w:cs="Times New Roman"/>
              </w:rPr>
            </w:pPr>
            <w:r w:rsidRPr="003762CC">
              <w:rPr>
                <w:rFonts w:cs="Times New Roman"/>
              </w:rPr>
              <w:t>Номинальная тепловая мощность, кВт</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rsidR="00553F56" w:rsidRPr="003762CC" w:rsidRDefault="00553F56" w:rsidP="00C05323">
            <w:pPr>
              <w:pStyle w:val="Neva4"/>
              <w:snapToGrid w:val="0"/>
              <w:spacing w:line="204" w:lineRule="auto"/>
              <w:jc w:val="center"/>
              <w:rPr>
                <w:rFonts w:cs="Times New Roman"/>
                <w:sz w:val="20"/>
                <w:lang w:val="en-US"/>
              </w:rPr>
            </w:pPr>
            <w:r w:rsidRPr="003762CC">
              <w:rPr>
                <w:rFonts w:cs="Times New Roman"/>
                <w:sz w:val="20"/>
                <w:lang w:val="en-US"/>
              </w:rPr>
              <w:t>20</w:t>
            </w:r>
          </w:p>
        </w:tc>
      </w:tr>
      <w:tr w:rsidR="00553F56" w:rsidRPr="003762CC" w:rsidTr="00BB51CF">
        <w:tc>
          <w:tcPr>
            <w:tcW w:w="6087" w:type="dxa"/>
            <w:tcBorders>
              <w:top w:val="single" w:sz="4" w:space="0" w:color="000000"/>
              <w:left w:val="single" w:sz="4" w:space="0" w:color="000000"/>
              <w:bottom w:val="single" w:sz="4" w:space="0" w:color="000000"/>
            </w:tcBorders>
            <w:shd w:val="clear" w:color="auto" w:fill="auto"/>
          </w:tcPr>
          <w:p w:rsidR="00553F56" w:rsidRPr="003762CC" w:rsidRDefault="00553F56">
            <w:pPr>
              <w:pStyle w:val="Neva4"/>
              <w:snapToGrid w:val="0"/>
              <w:spacing w:line="204" w:lineRule="auto"/>
              <w:jc w:val="left"/>
              <w:rPr>
                <w:rFonts w:cs="Times New Roman"/>
              </w:rPr>
            </w:pPr>
            <w:r w:rsidRPr="003762CC">
              <w:rPr>
                <w:rFonts w:cs="Times New Roman"/>
              </w:rPr>
              <w:t>Теплопроизводительность, кВт</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rsidR="00553F56" w:rsidRPr="003762CC" w:rsidRDefault="00553F56" w:rsidP="00C05323">
            <w:pPr>
              <w:pStyle w:val="Neva4"/>
              <w:snapToGrid w:val="0"/>
              <w:spacing w:line="204" w:lineRule="auto"/>
              <w:jc w:val="center"/>
              <w:rPr>
                <w:rFonts w:cs="Times New Roman"/>
                <w:sz w:val="20"/>
                <w:lang w:val="en-US"/>
              </w:rPr>
            </w:pPr>
            <w:r w:rsidRPr="003762CC">
              <w:rPr>
                <w:rFonts w:cs="Times New Roman"/>
                <w:sz w:val="20"/>
                <w:lang w:val="en-US"/>
              </w:rPr>
              <w:t>18</w:t>
            </w:r>
          </w:p>
        </w:tc>
      </w:tr>
      <w:tr w:rsidR="00553F56" w:rsidRPr="003762CC" w:rsidTr="00BB51CF">
        <w:tc>
          <w:tcPr>
            <w:tcW w:w="6087" w:type="dxa"/>
            <w:tcBorders>
              <w:top w:val="single" w:sz="4" w:space="0" w:color="000000"/>
              <w:left w:val="single" w:sz="4" w:space="0" w:color="000000"/>
              <w:bottom w:val="single" w:sz="4" w:space="0" w:color="000000"/>
            </w:tcBorders>
            <w:shd w:val="clear" w:color="auto" w:fill="auto"/>
          </w:tcPr>
          <w:p w:rsidR="00553F56" w:rsidRPr="003762CC" w:rsidRDefault="00553F56">
            <w:pPr>
              <w:pStyle w:val="Neva4"/>
              <w:snapToGrid w:val="0"/>
              <w:spacing w:line="204" w:lineRule="auto"/>
              <w:jc w:val="left"/>
              <w:rPr>
                <w:rFonts w:cs="Times New Roman"/>
              </w:rPr>
            </w:pPr>
            <w:r w:rsidRPr="003762CC">
              <w:rPr>
                <w:rFonts w:cs="Times New Roman"/>
              </w:rPr>
              <w:t>Коэффициент полезного действия, %, не менее</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rsidR="00553F56" w:rsidRPr="003762CC" w:rsidRDefault="00553F56" w:rsidP="00C05323">
            <w:pPr>
              <w:pStyle w:val="Neva4"/>
              <w:snapToGrid w:val="0"/>
              <w:spacing w:line="204" w:lineRule="auto"/>
              <w:jc w:val="center"/>
              <w:rPr>
                <w:rFonts w:cs="Times New Roman"/>
                <w:sz w:val="20"/>
                <w:lang w:val="en-US"/>
              </w:rPr>
            </w:pPr>
            <w:r w:rsidRPr="003762CC">
              <w:rPr>
                <w:rFonts w:cs="Times New Roman"/>
                <w:sz w:val="20"/>
                <w:lang w:val="en-US"/>
              </w:rPr>
              <w:t>88</w:t>
            </w:r>
          </w:p>
        </w:tc>
      </w:tr>
      <w:tr w:rsidR="00BB51CF" w:rsidRPr="003762CC" w:rsidTr="00BB51CF">
        <w:tc>
          <w:tcPr>
            <w:tcW w:w="6087" w:type="dxa"/>
            <w:tcBorders>
              <w:top w:val="single" w:sz="4" w:space="0" w:color="000000"/>
              <w:left w:val="single" w:sz="4" w:space="0" w:color="000000"/>
              <w:bottom w:val="single" w:sz="4" w:space="0" w:color="000000"/>
            </w:tcBorders>
            <w:shd w:val="clear" w:color="auto" w:fill="auto"/>
          </w:tcPr>
          <w:p w:rsidR="00BB51CF" w:rsidRPr="003762CC" w:rsidRDefault="00BB51CF">
            <w:pPr>
              <w:pStyle w:val="Neva4"/>
              <w:snapToGrid w:val="0"/>
              <w:spacing w:line="204" w:lineRule="auto"/>
              <w:jc w:val="left"/>
              <w:rPr>
                <w:rFonts w:cs="Times New Roman"/>
                <w:lang w:val="en-US"/>
              </w:rPr>
            </w:pPr>
            <w:r w:rsidRPr="003762CC">
              <w:rPr>
                <w:rFonts w:cs="Times New Roman"/>
              </w:rPr>
              <w:t>Вид газа</w:t>
            </w:r>
            <w:r w:rsidRPr="003762CC">
              <w:rPr>
                <w:rFonts w:cs="Times New Roman"/>
                <w:lang w:val="en-US"/>
              </w:rPr>
              <w:t xml:space="preserve"> </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rsidR="00BB51CF" w:rsidRPr="003762CC" w:rsidRDefault="00BB51CF" w:rsidP="00C05323">
            <w:pPr>
              <w:pStyle w:val="Neva4"/>
              <w:snapToGrid w:val="0"/>
              <w:spacing w:line="204" w:lineRule="auto"/>
              <w:jc w:val="center"/>
              <w:rPr>
                <w:rFonts w:cs="Times New Roman"/>
                <w:sz w:val="20"/>
                <w:lang w:val="en-US"/>
              </w:rPr>
            </w:pPr>
            <w:r w:rsidRPr="003762CC">
              <w:rPr>
                <w:rFonts w:cs="Times New Roman"/>
                <w:sz w:val="20"/>
                <w:lang w:val="en-US"/>
              </w:rPr>
              <w:t>G20 / G30</w:t>
            </w:r>
          </w:p>
        </w:tc>
      </w:tr>
      <w:tr w:rsidR="00553F56" w:rsidRPr="003762CC" w:rsidTr="00BB51CF">
        <w:tc>
          <w:tcPr>
            <w:tcW w:w="6087" w:type="dxa"/>
            <w:tcBorders>
              <w:top w:val="single" w:sz="4" w:space="0" w:color="000000"/>
              <w:left w:val="single" w:sz="4" w:space="0" w:color="000000"/>
              <w:bottom w:val="single" w:sz="4" w:space="0" w:color="000000"/>
            </w:tcBorders>
            <w:shd w:val="clear" w:color="auto" w:fill="auto"/>
          </w:tcPr>
          <w:p w:rsidR="00553F56" w:rsidRPr="003762CC" w:rsidRDefault="00553F56">
            <w:pPr>
              <w:pStyle w:val="Neva4"/>
              <w:snapToGrid w:val="0"/>
              <w:spacing w:line="204" w:lineRule="auto"/>
              <w:jc w:val="left"/>
              <w:rPr>
                <w:rFonts w:cs="Times New Roman"/>
              </w:rPr>
            </w:pPr>
            <w:r w:rsidRPr="003762CC">
              <w:rPr>
                <w:rFonts w:cs="Times New Roman"/>
              </w:rPr>
              <w:t xml:space="preserve"> Номинальное давление газа, Па (мм вод.ст.):</w:t>
            </w:r>
          </w:p>
          <w:p w:rsidR="00553F56" w:rsidRPr="003762CC" w:rsidRDefault="00553F56">
            <w:pPr>
              <w:pStyle w:val="Neva0"/>
              <w:ind w:firstLine="0"/>
              <w:rPr>
                <w:rFonts w:cs="Times New Roman"/>
                <w:sz w:val="20"/>
              </w:rPr>
            </w:pPr>
            <w:r w:rsidRPr="003762CC">
              <w:rPr>
                <w:rFonts w:cs="Times New Roman"/>
                <w:sz w:val="20"/>
              </w:rPr>
              <w:t>- природного</w:t>
            </w:r>
          </w:p>
          <w:p w:rsidR="00553F56" w:rsidRPr="003762CC" w:rsidRDefault="00553F56">
            <w:pPr>
              <w:pStyle w:val="Neva0"/>
              <w:ind w:firstLine="0"/>
              <w:rPr>
                <w:rFonts w:cs="Times New Roman"/>
                <w:sz w:val="20"/>
              </w:rPr>
            </w:pPr>
            <w:r w:rsidRPr="003762CC">
              <w:rPr>
                <w:rFonts w:cs="Times New Roman"/>
                <w:sz w:val="20"/>
              </w:rPr>
              <w:t>- сжиженного</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rsidR="00553F56" w:rsidRPr="003762CC" w:rsidRDefault="00553F56" w:rsidP="00C05323">
            <w:pPr>
              <w:pStyle w:val="Neva4"/>
              <w:snapToGrid w:val="0"/>
              <w:spacing w:line="204" w:lineRule="auto"/>
              <w:jc w:val="center"/>
              <w:rPr>
                <w:rFonts w:cs="Times New Roman"/>
              </w:rPr>
            </w:pPr>
          </w:p>
          <w:p w:rsidR="00553F56" w:rsidRPr="003762CC" w:rsidRDefault="00E65D98" w:rsidP="00E65D98">
            <w:pPr>
              <w:pStyle w:val="Neva0"/>
              <w:ind w:firstLine="0"/>
              <w:rPr>
                <w:rFonts w:cs="Times New Roman"/>
                <w:sz w:val="20"/>
                <w:lang w:val="en-US"/>
              </w:rPr>
            </w:pPr>
            <w:r w:rsidRPr="003762CC">
              <w:rPr>
                <w:rFonts w:cs="Times New Roman"/>
                <w:sz w:val="20"/>
              </w:rPr>
              <w:t xml:space="preserve">                    </w:t>
            </w:r>
            <w:r w:rsidR="00553F56" w:rsidRPr="003762CC">
              <w:rPr>
                <w:rFonts w:cs="Times New Roman"/>
                <w:sz w:val="20"/>
                <w:lang w:val="en-US"/>
              </w:rPr>
              <w:t>1960 (200)</w:t>
            </w:r>
          </w:p>
          <w:p w:rsidR="00553F56" w:rsidRPr="003762CC" w:rsidRDefault="00553F56" w:rsidP="00C05323">
            <w:pPr>
              <w:pStyle w:val="Neva0"/>
              <w:ind w:firstLine="0"/>
              <w:jc w:val="center"/>
              <w:rPr>
                <w:rFonts w:cs="Times New Roman"/>
                <w:sz w:val="20"/>
              </w:rPr>
            </w:pPr>
            <w:r w:rsidRPr="003762CC">
              <w:rPr>
                <w:rFonts w:cs="Times New Roman"/>
                <w:sz w:val="20"/>
              </w:rPr>
              <w:t>2940 (300)</w:t>
            </w:r>
          </w:p>
        </w:tc>
      </w:tr>
      <w:tr w:rsidR="00553F56" w:rsidRPr="003762CC" w:rsidTr="00BB51CF">
        <w:tc>
          <w:tcPr>
            <w:tcW w:w="6087" w:type="dxa"/>
            <w:tcBorders>
              <w:top w:val="single" w:sz="4" w:space="0" w:color="000000"/>
              <w:left w:val="single" w:sz="4" w:space="0" w:color="000000"/>
              <w:bottom w:val="single" w:sz="4" w:space="0" w:color="000000"/>
            </w:tcBorders>
            <w:shd w:val="clear" w:color="auto" w:fill="auto"/>
          </w:tcPr>
          <w:p w:rsidR="00553F56" w:rsidRPr="003762CC" w:rsidRDefault="00553F56">
            <w:pPr>
              <w:pStyle w:val="Neva4"/>
              <w:snapToGrid w:val="0"/>
              <w:spacing w:line="204" w:lineRule="auto"/>
              <w:jc w:val="left"/>
              <w:rPr>
                <w:rFonts w:cs="Times New Roman"/>
              </w:rPr>
            </w:pPr>
            <w:r w:rsidRPr="003762CC">
              <w:rPr>
                <w:rFonts w:cs="Times New Roman"/>
              </w:rPr>
              <w:t>Номинальный расход газа, м</w:t>
            </w:r>
            <w:r w:rsidRPr="003762CC">
              <w:rPr>
                <w:rFonts w:cs="Times New Roman"/>
                <w:vertAlign w:val="superscript"/>
              </w:rPr>
              <w:t>3</w:t>
            </w:r>
            <w:r w:rsidRPr="003762CC">
              <w:rPr>
                <w:rFonts w:cs="Times New Roman"/>
              </w:rPr>
              <w:t>/час:</w:t>
            </w:r>
          </w:p>
          <w:p w:rsidR="00553F56" w:rsidRPr="003762CC" w:rsidRDefault="00553F56">
            <w:pPr>
              <w:widowControl/>
              <w:numPr>
                <w:ilvl w:val="0"/>
                <w:numId w:val="4"/>
              </w:numPr>
              <w:tabs>
                <w:tab w:val="left" w:pos="743"/>
                <w:tab w:val="left" w:pos="1764"/>
              </w:tabs>
              <w:autoSpaceDE/>
              <w:spacing w:line="204" w:lineRule="auto"/>
              <w:rPr>
                <w:rFonts w:ascii="Times New Roman" w:hAnsi="Times New Roman" w:cs="Times New Roman"/>
                <w:sz w:val="18"/>
                <w:szCs w:val="18"/>
              </w:rPr>
            </w:pPr>
            <w:r w:rsidRPr="003762CC">
              <w:rPr>
                <w:rFonts w:ascii="Times New Roman" w:hAnsi="Times New Roman" w:cs="Times New Roman"/>
                <w:sz w:val="18"/>
                <w:szCs w:val="18"/>
              </w:rPr>
              <w:t>природного</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rsidR="00553F56" w:rsidRPr="003762CC" w:rsidRDefault="00553F56" w:rsidP="00C05323">
            <w:pPr>
              <w:pStyle w:val="Neva4"/>
              <w:snapToGrid w:val="0"/>
              <w:spacing w:line="204" w:lineRule="auto"/>
              <w:jc w:val="center"/>
              <w:rPr>
                <w:rFonts w:cs="Times New Roman"/>
                <w:sz w:val="20"/>
                <w:lang w:val="en-US"/>
              </w:rPr>
            </w:pPr>
          </w:p>
          <w:p w:rsidR="00553F56" w:rsidRPr="003762CC" w:rsidRDefault="00553F56" w:rsidP="00C05323">
            <w:pPr>
              <w:pStyle w:val="Neva4"/>
              <w:spacing w:line="204" w:lineRule="auto"/>
              <w:jc w:val="center"/>
              <w:rPr>
                <w:rFonts w:cs="Times New Roman"/>
                <w:sz w:val="20"/>
                <w:lang w:val="en-US"/>
              </w:rPr>
            </w:pPr>
            <w:r w:rsidRPr="003762CC">
              <w:rPr>
                <w:rFonts w:cs="Times New Roman"/>
                <w:sz w:val="20"/>
                <w:lang w:val="en-US"/>
              </w:rPr>
              <w:t>2,76</w:t>
            </w:r>
          </w:p>
        </w:tc>
      </w:tr>
      <w:tr w:rsidR="00553F56" w:rsidRPr="003762CC" w:rsidTr="00BB51CF">
        <w:tc>
          <w:tcPr>
            <w:tcW w:w="6087" w:type="dxa"/>
            <w:tcBorders>
              <w:top w:val="single" w:sz="4" w:space="0" w:color="000000"/>
              <w:left w:val="single" w:sz="4" w:space="0" w:color="000000"/>
              <w:bottom w:val="single" w:sz="4" w:space="0" w:color="000000"/>
            </w:tcBorders>
            <w:shd w:val="clear" w:color="auto" w:fill="auto"/>
          </w:tcPr>
          <w:p w:rsidR="00553F56" w:rsidRPr="003762CC" w:rsidRDefault="00553F56">
            <w:pPr>
              <w:pStyle w:val="Neva4"/>
              <w:snapToGrid w:val="0"/>
              <w:spacing w:line="204" w:lineRule="auto"/>
              <w:jc w:val="left"/>
              <w:rPr>
                <w:rFonts w:cs="Times New Roman"/>
              </w:rPr>
            </w:pPr>
            <w:r w:rsidRPr="003762CC">
              <w:rPr>
                <w:rFonts w:cs="Times New Roman"/>
              </w:rPr>
              <w:t>Давление подводимой воды для нормальной работы аппарата, кПа</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rsidR="00553F56" w:rsidRPr="003762CC" w:rsidRDefault="00553F56" w:rsidP="00C05323">
            <w:pPr>
              <w:pStyle w:val="Neva4"/>
              <w:snapToGrid w:val="0"/>
              <w:spacing w:line="204" w:lineRule="auto"/>
              <w:jc w:val="center"/>
              <w:rPr>
                <w:rFonts w:cs="Times New Roman"/>
                <w:sz w:val="20"/>
                <w:lang w:val="en-US"/>
              </w:rPr>
            </w:pPr>
            <w:r w:rsidRPr="003762CC">
              <w:rPr>
                <w:rFonts w:cs="Times New Roman"/>
                <w:sz w:val="20"/>
              </w:rPr>
              <w:t>2</w:t>
            </w:r>
            <w:r w:rsidRPr="003762CC">
              <w:rPr>
                <w:rFonts w:cs="Times New Roman"/>
                <w:sz w:val="20"/>
                <w:lang w:val="en-US"/>
              </w:rPr>
              <w:t>0…</w:t>
            </w:r>
            <w:r w:rsidRPr="003762CC">
              <w:rPr>
                <w:rFonts w:cs="Times New Roman"/>
                <w:sz w:val="20"/>
              </w:rPr>
              <w:t>75</w:t>
            </w:r>
            <w:r w:rsidRPr="003762CC">
              <w:rPr>
                <w:rFonts w:cs="Times New Roman"/>
                <w:sz w:val="20"/>
                <w:lang w:val="en-US"/>
              </w:rPr>
              <w:t>0</w:t>
            </w:r>
          </w:p>
        </w:tc>
      </w:tr>
      <w:tr w:rsidR="00553F56" w:rsidRPr="003762CC" w:rsidTr="00BB51CF">
        <w:tc>
          <w:tcPr>
            <w:tcW w:w="6087" w:type="dxa"/>
            <w:tcBorders>
              <w:top w:val="single" w:sz="4" w:space="0" w:color="000000"/>
              <w:left w:val="single" w:sz="4" w:space="0" w:color="000000"/>
              <w:bottom w:val="single" w:sz="4" w:space="0" w:color="000000"/>
            </w:tcBorders>
            <w:shd w:val="clear" w:color="auto" w:fill="auto"/>
            <w:vAlign w:val="center"/>
          </w:tcPr>
          <w:p w:rsidR="00553F56" w:rsidRPr="003762CC" w:rsidRDefault="00553F56">
            <w:pPr>
              <w:pStyle w:val="Neva4"/>
              <w:snapToGrid w:val="0"/>
              <w:spacing w:line="204" w:lineRule="auto"/>
              <w:jc w:val="left"/>
              <w:rPr>
                <w:rFonts w:cs="Times New Roman"/>
              </w:rPr>
            </w:pPr>
            <w:r w:rsidRPr="003762CC">
              <w:rPr>
                <w:rFonts w:cs="Times New Roman"/>
              </w:rPr>
              <w:t>Мин. расход воды, необходимый для зажигания горелки, л/мин</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rsidR="00553F56" w:rsidRPr="003762CC" w:rsidRDefault="00553F56" w:rsidP="00C05323">
            <w:pPr>
              <w:pStyle w:val="Neva4"/>
              <w:snapToGrid w:val="0"/>
              <w:spacing w:line="204" w:lineRule="auto"/>
              <w:jc w:val="center"/>
              <w:rPr>
                <w:rFonts w:cs="Times New Roman"/>
                <w:sz w:val="20"/>
                <w:lang w:val="en-US"/>
              </w:rPr>
            </w:pPr>
            <w:r w:rsidRPr="003762CC">
              <w:rPr>
                <w:rFonts w:cs="Times New Roman"/>
                <w:sz w:val="20"/>
                <w:lang w:val="en-US"/>
              </w:rPr>
              <w:t>2,5</w:t>
            </w:r>
          </w:p>
        </w:tc>
      </w:tr>
      <w:tr w:rsidR="00553F56" w:rsidRPr="003762CC" w:rsidTr="00BB51CF">
        <w:tc>
          <w:tcPr>
            <w:tcW w:w="6087" w:type="dxa"/>
            <w:tcBorders>
              <w:top w:val="single" w:sz="4" w:space="0" w:color="000000"/>
              <w:left w:val="single" w:sz="4" w:space="0" w:color="000000"/>
              <w:bottom w:val="single" w:sz="4" w:space="0" w:color="000000"/>
            </w:tcBorders>
            <w:shd w:val="clear" w:color="auto" w:fill="auto"/>
          </w:tcPr>
          <w:p w:rsidR="00553F56" w:rsidRPr="003762CC" w:rsidRDefault="00553F56">
            <w:pPr>
              <w:pStyle w:val="Neva4"/>
              <w:snapToGrid w:val="0"/>
              <w:spacing w:line="204" w:lineRule="auto"/>
              <w:jc w:val="left"/>
              <w:rPr>
                <w:rFonts w:cs="Times New Roman"/>
              </w:rPr>
            </w:pPr>
            <w:r w:rsidRPr="003762CC">
              <w:rPr>
                <w:rFonts w:cs="Times New Roman"/>
              </w:rPr>
              <w:t xml:space="preserve">Расход воды при нагреве на </w:t>
            </w:r>
            <w:r w:rsidRPr="003762CC">
              <w:rPr>
                <w:rFonts w:ascii="Microsoft Sans Serif" w:hAnsi="Microsoft Sans Serif" w:cs="Times New Roman"/>
              </w:rPr>
              <w:t>∆</w:t>
            </w:r>
            <w:r w:rsidRPr="003762CC">
              <w:rPr>
                <w:rFonts w:cs="Times New Roman"/>
              </w:rPr>
              <w:t xml:space="preserve">Т=40 </w:t>
            </w:r>
            <w:r w:rsidRPr="003762CC">
              <w:rPr>
                <w:rFonts w:cs="Times New Roman"/>
                <w:vertAlign w:val="superscript"/>
              </w:rPr>
              <w:t>0</w:t>
            </w:r>
            <w:r w:rsidRPr="003762CC">
              <w:rPr>
                <w:rFonts w:cs="Times New Roman"/>
              </w:rPr>
              <w:t>С, л/мин</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rsidR="00553F56" w:rsidRPr="003762CC" w:rsidRDefault="00553F56" w:rsidP="00C05323">
            <w:pPr>
              <w:pStyle w:val="Neva4"/>
              <w:snapToGrid w:val="0"/>
              <w:spacing w:line="204" w:lineRule="auto"/>
              <w:jc w:val="center"/>
              <w:rPr>
                <w:rFonts w:cs="Times New Roman"/>
                <w:sz w:val="20"/>
                <w:lang w:val="en-US"/>
              </w:rPr>
            </w:pPr>
            <w:r w:rsidRPr="003762CC">
              <w:rPr>
                <w:rFonts w:cs="Times New Roman"/>
                <w:sz w:val="20"/>
                <w:lang w:val="en-US"/>
              </w:rPr>
              <w:t>6,2</w:t>
            </w:r>
          </w:p>
        </w:tc>
      </w:tr>
      <w:tr w:rsidR="00553F56" w:rsidRPr="003762CC" w:rsidTr="00BB51CF">
        <w:tc>
          <w:tcPr>
            <w:tcW w:w="6087" w:type="dxa"/>
            <w:tcBorders>
              <w:top w:val="single" w:sz="4" w:space="0" w:color="000000"/>
              <w:left w:val="single" w:sz="4" w:space="0" w:color="000000"/>
              <w:bottom w:val="single" w:sz="4" w:space="0" w:color="000000"/>
            </w:tcBorders>
            <w:shd w:val="clear" w:color="auto" w:fill="auto"/>
          </w:tcPr>
          <w:p w:rsidR="00553F56" w:rsidRPr="003762CC" w:rsidRDefault="00553F56">
            <w:pPr>
              <w:pStyle w:val="Neva4"/>
              <w:snapToGrid w:val="0"/>
              <w:spacing w:line="204" w:lineRule="auto"/>
              <w:jc w:val="left"/>
              <w:rPr>
                <w:rFonts w:cs="Times New Roman"/>
              </w:rPr>
            </w:pPr>
            <w:r w:rsidRPr="003762CC">
              <w:rPr>
                <w:rFonts w:cs="Times New Roman"/>
              </w:rPr>
              <w:t xml:space="preserve">Расход воды при нагреве на </w:t>
            </w:r>
            <w:r w:rsidRPr="003762CC">
              <w:rPr>
                <w:rFonts w:ascii="Microsoft Sans Serif" w:eastAsia="Microsoft Sans Serif" w:hAnsi="Microsoft Sans Serif" w:cs="Microsoft Sans Serif"/>
              </w:rPr>
              <w:t>∆</w:t>
            </w:r>
            <w:r w:rsidRPr="003762CC">
              <w:rPr>
                <w:rFonts w:cs="Times New Roman"/>
              </w:rPr>
              <w:t xml:space="preserve">Т=25 </w:t>
            </w:r>
            <w:r w:rsidRPr="003762CC">
              <w:rPr>
                <w:rFonts w:cs="Times New Roman"/>
                <w:vertAlign w:val="superscript"/>
              </w:rPr>
              <w:t>0</w:t>
            </w:r>
            <w:r w:rsidRPr="003762CC">
              <w:rPr>
                <w:rFonts w:cs="Times New Roman"/>
              </w:rPr>
              <w:t>С, л/мин</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rsidR="00553F56" w:rsidRPr="003762CC" w:rsidRDefault="00553F56" w:rsidP="00C05323">
            <w:pPr>
              <w:pStyle w:val="Neva4"/>
              <w:snapToGrid w:val="0"/>
              <w:spacing w:line="204" w:lineRule="auto"/>
              <w:jc w:val="center"/>
              <w:rPr>
                <w:rFonts w:cs="Times New Roman"/>
                <w:sz w:val="20"/>
                <w:lang w:val="en-US"/>
              </w:rPr>
            </w:pPr>
            <w:r w:rsidRPr="003762CC">
              <w:rPr>
                <w:rFonts w:cs="Times New Roman"/>
                <w:sz w:val="20"/>
                <w:lang w:val="en-US"/>
              </w:rPr>
              <w:t>10,0</w:t>
            </w:r>
          </w:p>
        </w:tc>
      </w:tr>
      <w:tr w:rsidR="00553F56" w:rsidRPr="003762CC" w:rsidTr="00BB51CF">
        <w:tc>
          <w:tcPr>
            <w:tcW w:w="6087" w:type="dxa"/>
            <w:tcBorders>
              <w:top w:val="single" w:sz="4" w:space="0" w:color="000000"/>
              <w:left w:val="single" w:sz="4" w:space="0" w:color="000000"/>
              <w:bottom w:val="single" w:sz="4" w:space="0" w:color="000000"/>
            </w:tcBorders>
            <w:shd w:val="clear" w:color="auto" w:fill="auto"/>
          </w:tcPr>
          <w:p w:rsidR="00553F56" w:rsidRPr="003762CC" w:rsidRDefault="00553F56">
            <w:pPr>
              <w:pStyle w:val="Neva4"/>
              <w:snapToGrid w:val="0"/>
              <w:spacing w:line="204" w:lineRule="auto"/>
              <w:jc w:val="left"/>
              <w:rPr>
                <w:rFonts w:cs="Times New Roman"/>
              </w:rPr>
            </w:pPr>
            <w:r w:rsidRPr="003762CC">
              <w:rPr>
                <w:rFonts w:cs="Times New Roman"/>
              </w:rPr>
              <w:t xml:space="preserve">Температура продуктов сгорания, </w:t>
            </w:r>
            <w:r w:rsidRPr="003762CC">
              <w:rPr>
                <w:rFonts w:cs="Times New Roman"/>
                <w:vertAlign w:val="superscript"/>
              </w:rPr>
              <w:t>0</w:t>
            </w:r>
            <w:r w:rsidRPr="003762CC">
              <w:rPr>
                <w:rFonts w:cs="Times New Roman"/>
              </w:rPr>
              <w:t>С, не менее</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rsidR="00553F56" w:rsidRPr="003762CC" w:rsidRDefault="00553F56" w:rsidP="00C05323">
            <w:pPr>
              <w:pStyle w:val="Neva4"/>
              <w:snapToGrid w:val="0"/>
              <w:spacing w:line="204" w:lineRule="auto"/>
              <w:jc w:val="center"/>
              <w:rPr>
                <w:rFonts w:cs="Times New Roman"/>
                <w:sz w:val="20"/>
                <w:lang w:val="en-US"/>
              </w:rPr>
            </w:pPr>
            <w:r w:rsidRPr="003762CC">
              <w:rPr>
                <w:rFonts w:cs="Times New Roman"/>
                <w:sz w:val="20"/>
                <w:lang w:val="en-US"/>
              </w:rPr>
              <w:t>110</w:t>
            </w:r>
          </w:p>
        </w:tc>
      </w:tr>
      <w:tr w:rsidR="00553F56" w:rsidRPr="003762CC" w:rsidTr="00BB51CF">
        <w:tc>
          <w:tcPr>
            <w:tcW w:w="6087" w:type="dxa"/>
            <w:tcBorders>
              <w:top w:val="single" w:sz="4" w:space="0" w:color="000000"/>
              <w:left w:val="single" w:sz="4" w:space="0" w:color="000000"/>
              <w:bottom w:val="single" w:sz="4" w:space="0" w:color="000000"/>
            </w:tcBorders>
            <w:shd w:val="clear" w:color="auto" w:fill="auto"/>
          </w:tcPr>
          <w:p w:rsidR="00553F56" w:rsidRPr="003762CC" w:rsidRDefault="00553F56">
            <w:pPr>
              <w:pStyle w:val="Neva4"/>
              <w:snapToGrid w:val="0"/>
              <w:spacing w:line="204" w:lineRule="auto"/>
              <w:jc w:val="left"/>
              <w:rPr>
                <w:rFonts w:cs="Times New Roman"/>
              </w:rPr>
            </w:pPr>
            <w:r w:rsidRPr="003762CC">
              <w:rPr>
                <w:rFonts w:cs="Times New Roman"/>
              </w:rPr>
              <w:t>Зажигание</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rsidR="00553F56" w:rsidRPr="003762CC" w:rsidRDefault="00553F56" w:rsidP="00C05323">
            <w:pPr>
              <w:pStyle w:val="Neva4"/>
              <w:snapToGrid w:val="0"/>
              <w:spacing w:line="204" w:lineRule="auto"/>
              <w:jc w:val="center"/>
              <w:rPr>
                <w:rFonts w:cs="Times New Roman"/>
                <w:sz w:val="20"/>
              </w:rPr>
            </w:pPr>
            <w:r w:rsidRPr="003762CC">
              <w:rPr>
                <w:rFonts w:cs="Times New Roman"/>
                <w:sz w:val="20"/>
              </w:rPr>
              <w:t>автоматическое электронное</w:t>
            </w:r>
          </w:p>
        </w:tc>
      </w:tr>
      <w:tr w:rsidR="00BB51CF" w:rsidRPr="003762CC" w:rsidTr="004C606B">
        <w:tc>
          <w:tcPr>
            <w:tcW w:w="6087" w:type="dxa"/>
            <w:tcBorders>
              <w:top w:val="single" w:sz="4" w:space="0" w:color="000000"/>
              <w:left w:val="single" w:sz="4" w:space="0" w:color="000000"/>
              <w:bottom w:val="single" w:sz="4" w:space="0" w:color="000000"/>
            </w:tcBorders>
            <w:shd w:val="clear" w:color="auto" w:fill="auto"/>
          </w:tcPr>
          <w:p w:rsidR="00BB51CF" w:rsidRPr="003762CC" w:rsidRDefault="00BB51CF" w:rsidP="00BB51CF">
            <w:pPr>
              <w:pStyle w:val="Neva4"/>
              <w:snapToGrid w:val="0"/>
              <w:spacing w:line="204" w:lineRule="auto"/>
              <w:jc w:val="left"/>
              <w:rPr>
                <w:rFonts w:cs="Times New Roman"/>
                <w:lang w:val="en-US"/>
              </w:rPr>
            </w:pPr>
            <w:r w:rsidRPr="003762CC">
              <w:rPr>
                <w:rFonts w:cs="Times New Roman"/>
              </w:rPr>
              <w:t xml:space="preserve">Рабочее электрическое напряжение </w:t>
            </w:r>
            <w:r w:rsidRPr="003762CC">
              <w:rPr>
                <w:rFonts w:cs="Times New Roman"/>
                <w:lang w:val="en-US"/>
              </w:rPr>
              <w:t>V</w:t>
            </w:r>
          </w:p>
        </w:tc>
        <w:tc>
          <w:tcPr>
            <w:tcW w:w="1635" w:type="dxa"/>
            <w:gridSpan w:val="2"/>
            <w:tcBorders>
              <w:top w:val="single" w:sz="4" w:space="0" w:color="000000"/>
              <w:left w:val="single" w:sz="4" w:space="0" w:color="000000"/>
              <w:bottom w:val="single" w:sz="4" w:space="0" w:color="000000"/>
              <w:right w:val="single" w:sz="4" w:space="0" w:color="000000"/>
            </w:tcBorders>
            <w:vAlign w:val="center"/>
          </w:tcPr>
          <w:p w:rsidR="00BB51CF" w:rsidRPr="003762CC" w:rsidRDefault="00BB51CF" w:rsidP="00BB51CF">
            <w:pPr>
              <w:pStyle w:val="Neva4"/>
              <w:snapToGrid w:val="0"/>
              <w:spacing w:line="204" w:lineRule="auto"/>
              <w:ind w:left="317"/>
              <w:jc w:val="left"/>
              <w:rPr>
                <w:rFonts w:cs="Times New Roman"/>
                <w:sz w:val="20"/>
              </w:rPr>
            </w:pPr>
            <w:r w:rsidRPr="003762CC">
              <w:rPr>
                <w:rFonts w:cs="Times New Roman"/>
                <w:sz w:val="20"/>
                <w:lang w:val="en-US"/>
              </w:rPr>
              <w:t>-3 (</w:t>
            </w:r>
            <w:r w:rsidRPr="003762CC">
              <w:rPr>
                <w:rFonts w:cs="Times New Roman"/>
                <w:sz w:val="20"/>
              </w:rPr>
              <w:t>от элементов питания)</w:t>
            </w:r>
          </w:p>
        </w:tc>
        <w:tc>
          <w:tcPr>
            <w:tcW w:w="1636" w:type="dxa"/>
            <w:tcBorders>
              <w:top w:val="single" w:sz="4" w:space="0" w:color="000000"/>
              <w:left w:val="single" w:sz="4" w:space="0" w:color="000000"/>
              <w:bottom w:val="single" w:sz="4" w:space="0" w:color="000000"/>
              <w:right w:val="single" w:sz="4" w:space="0" w:color="000000"/>
            </w:tcBorders>
            <w:vAlign w:val="center"/>
          </w:tcPr>
          <w:p w:rsidR="00BB51CF" w:rsidRPr="003762CC" w:rsidRDefault="00BB51CF" w:rsidP="00C05323">
            <w:pPr>
              <w:pStyle w:val="Neva4"/>
              <w:snapToGrid w:val="0"/>
              <w:spacing w:line="204" w:lineRule="auto"/>
              <w:jc w:val="center"/>
              <w:rPr>
                <w:rFonts w:cs="Times New Roman"/>
                <w:sz w:val="20"/>
                <w:lang w:val="en-US"/>
              </w:rPr>
            </w:pPr>
            <w:r w:rsidRPr="003762CC">
              <w:rPr>
                <w:rFonts w:cs="Times New Roman"/>
                <w:sz w:val="20"/>
                <w:lang w:val="en-US"/>
              </w:rPr>
              <w:t>~220/ 50 Hz</w:t>
            </w:r>
          </w:p>
        </w:tc>
      </w:tr>
      <w:tr w:rsidR="00BB51CF" w:rsidRPr="003762CC" w:rsidTr="004C606B">
        <w:tc>
          <w:tcPr>
            <w:tcW w:w="6087" w:type="dxa"/>
            <w:tcBorders>
              <w:top w:val="single" w:sz="4" w:space="0" w:color="000000"/>
              <w:left w:val="single" w:sz="4" w:space="0" w:color="000000"/>
              <w:bottom w:val="single" w:sz="4" w:space="0" w:color="000000"/>
            </w:tcBorders>
            <w:shd w:val="clear" w:color="auto" w:fill="auto"/>
          </w:tcPr>
          <w:p w:rsidR="00BB51CF" w:rsidRPr="003762CC" w:rsidRDefault="00BB51CF" w:rsidP="00BB51CF">
            <w:pPr>
              <w:pStyle w:val="Neva4"/>
              <w:snapToGrid w:val="0"/>
              <w:spacing w:line="204" w:lineRule="auto"/>
              <w:jc w:val="left"/>
              <w:rPr>
                <w:rFonts w:cs="Times New Roman"/>
                <w:lang w:val="en-US"/>
              </w:rPr>
            </w:pPr>
            <w:r w:rsidRPr="003762CC">
              <w:rPr>
                <w:rFonts w:cs="Times New Roman"/>
              </w:rPr>
              <w:t xml:space="preserve">Максимальная потребляемая мощность </w:t>
            </w:r>
            <w:r w:rsidRPr="003762CC">
              <w:rPr>
                <w:rFonts w:cs="Times New Roman"/>
                <w:lang w:val="en-US"/>
              </w:rPr>
              <w:t>Wt</w:t>
            </w:r>
          </w:p>
        </w:tc>
        <w:tc>
          <w:tcPr>
            <w:tcW w:w="1635" w:type="dxa"/>
            <w:gridSpan w:val="2"/>
            <w:tcBorders>
              <w:top w:val="single" w:sz="4" w:space="0" w:color="000000"/>
              <w:left w:val="single" w:sz="4" w:space="0" w:color="000000"/>
              <w:bottom w:val="single" w:sz="4" w:space="0" w:color="000000"/>
              <w:right w:val="single" w:sz="4" w:space="0" w:color="000000"/>
            </w:tcBorders>
            <w:vAlign w:val="center"/>
          </w:tcPr>
          <w:p w:rsidR="00BB51CF" w:rsidRPr="003762CC" w:rsidRDefault="00BB51CF" w:rsidP="00BB51CF">
            <w:pPr>
              <w:pStyle w:val="Neva4"/>
              <w:snapToGrid w:val="0"/>
              <w:spacing w:line="204" w:lineRule="auto"/>
              <w:ind w:left="317"/>
              <w:jc w:val="left"/>
              <w:rPr>
                <w:rFonts w:cs="Times New Roman"/>
                <w:sz w:val="20"/>
                <w:lang w:val="en-US"/>
              </w:rPr>
            </w:pPr>
          </w:p>
        </w:tc>
        <w:tc>
          <w:tcPr>
            <w:tcW w:w="1636" w:type="dxa"/>
            <w:tcBorders>
              <w:top w:val="single" w:sz="4" w:space="0" w:color="000000"/>
              <w:left w:val="single" w:sz="4" w:space="0" w:color="000000"/>
              <w:bottom w:val="single" w:sz="4" w:space="0" w:color="000000"/>
              <w:right w:val="single" w:sz="4" w:space="0" w:color="000000"/>
            </w:tcBorders>
            <w:vAlign w:val="center"/>
          </w:tcPr>
          <w:p w:rsidR="00BB51CF" w:rsidRPr="003762CC" w:rsidRDefault="00BB51CF" w:rsidP="00C05323">
            <w:pPr>
              <w:pStyle w:val="Neva4"/>
              <w:snapToGrid w:val="0"/>
              <w:spacing w:line="204" w:lineRule="auto"/>
              <w:jc w:val="center"/>
              <w:rPr>
                <w:rFonts w:cs="Times New Roman"/>
                <w:sz w:val="20"/>
                <w:lang w:val="en-US"/>
              </w:rPr>
            </w:pPr>
            <w:r w:rsidRPr="003762CC">
              <w:rPr>
                <w:rFonts w:cs="Times New Roman"/>
                <w:sz w:val="20"/>
                <w:lang w:val="en-US"/>
              </w:rPr>
              <w:t>65</w:t>
            </w:r>
          </w:p>
        </w:tc>
      </w:tr>
      <w:tr w:rsidR="00BB51CF" w:rsidRPr="003762CC" w:rsidTr="004C606B">
        <w:tc>
          <w:tcPr>
            <w:tcW w:w="6087" w:type="dxa"/>
            <w:tcBorders>
              <w:top w:val="single" w:sz="4" w:space="0" w:color="000000"/>
              <w:left w:val="single" w:sz="4" w:space="0" w:color="000000"/>
              <w:bottom w:val="single" w:sz="4" w:space="0" w:color="000000"/>
            </w:tcBorders>
            <w:shd w:val="clear" w:color="auto" w:fill="auto"/>
          </w:tcPr>
          <w:p w:rsidR="00BB51CF" w:rsidRPr="003762CC" w:rsidRDefault="00BB51CF" w:rsidP="00BB51CF">
            <w:pPr>
              <w:pStyle w:val="Neva4"/>
              <w:snapToGrid w:val="0"/>
              <w:spacing w:line="204" w:lineRule="auto"/>
              <w:jc w:val="left"/>
              <w:rPr>
                <w:rFonts w:cs="Times New Roman"/>
                <w:lang w:val="en-US"/>
              </w:rPr>
            </w:pPr>
            <w:r w:rsidRPr="003762CC">
              <w:rPr>
                <w:rFonts w:cs="Times New Roman"/>
              </w:rPr>
              <w:t xml:space="preserve">Степень защиты </w:t>
            </w:r>
            <w:r w:rsidRPr="003762CC">
              <w:rPr>
                <w:rFonts w:cs="Times New Roman"/>
                <w:lang w:val="en-US"/>
              </w:rPr>
              <w:t>IP</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rsidR="00BB51CF" w:rsidRPr="003762CC" w:rsidRDefault="004C606B" w:rsidP="00C05323">
            <w:pPr>
              <w:pStyle w:val="Neva4"/>
              <w:snapToGrid w:val="0"/>
              <w:spacing w:line="204" w:lineRule="auto"/>
              <w:jc w:val="center"/>
              <w:rPr>
                <w:rFonts w:cs="Times New Roman"/>
                <w:sz w:val="20"/>
                <w:lang w:val="en-US"/>
              </w:rPr>
            </w:pPr>
            <w:r w:rsidRPr="003762CC">
              <w:rPr>
                <w:rFonts w:cs="Times New Roman"/>
                <w:sz w:val="20"/>
                <w:lang w:val="en-US"/>
              </w:rPr>
              <w:t>X4D</w:t>
            </w:r>
          </w:p>
        </w:tc>
      </w:tr>
      <w:tr w:rsidR="00136B59" w:rsidRPr="00CE65AA" w:rsidTr="00BB51CF">
        <w:tc>
          <w:tcPr>
            <w:tcW w:w="6087" w:type="dxa"/>
            <w:tcBorders>
              <w:top w:val="single" w:sz="4" w:space="0" w:color="000000"/>
              <w:left w:val="single" w:sz="4" w:space="0" w:color="000000"/>
              <w:bottom w:val="single" w:sz="4" w:space="0" w:color="000000"/>
            </w:tcBorders>
            <w:shd w:val="clear" w:color="auto" w:fill="auto"/>
          </w:tcPr>
          <w:p w:rsidR="00136B59" w:rsidRPr="003762CC" w:rsidRDefault="00136B59">
            <w:pPr>
              <w:pStyle w:val="Neva4"/>
              <w:snapToGrid w:val="0"/>
              <w:spacing w:line="204" w:lineRule="auto"/>
              <w:rPr>
                <w:rFonts w:cs="Times New Roman"/>
              </w:rPr>
            </w:pPr>
            <w:r w:rsidRPr="003762CC">
              <w:rPr>
                <w:rFonts w:cs="Times New Roman"/>
              </w:rPr>
              <w:t>Брутто масса аппарата, кг</w:t>
            </w:r>
          </w:p>
        </w:tc>
        <w:tc>
          <w:tcPr>
            <w:tcW w:w="1559" w:type="dxa"/>
            <w:tcBorders>
              <w:top w:val="single" w:sz="4" w:space="0" w:color="000000"/>
              <w:left w:val="single" w:sz="4" w:space="0" w:color="000000"/>
              <w:bottom w:val="single" w:sz="4" w:space="0" w:color="000000"/>
              <w:right w:val="single" w:sz="4" w:space="0" w:color="000000"/>
            </w:tcBorders>
            <w:vAlign w:val="center"/>
          </w:tcPr>
          <w:p w:rsidR="00136B59" w:rsidRPr="003762CC" w:rsidRDefault="00136B59" w:rsidP="00C05323">
            <w:pPr>
              <w:pStyle w:val="Neva4"/>
              <w:snapToGrid w:val="0"/>
              <w:spacing w:line="204" w:lineRule="auto"/>
              <w:jc w:val="center"/>
              <w:rPr>
                <w:rFonts w:cs="Times New Roman"/>
                <w:sz w:val="20"/>
              </w:rPr>
            </w:pPr>
            <w:r w:rsidRPr="003762CC">
              <w:rPr>
                <w:rFonts w:cs="Times New Roman"/>
                <w:sz w:val="20"/>
              </w:rPr>
              <w:t>10,8</w:t>
            </w:r>
          </w:p>
        </w:tc>
        <w:tc>
          <w:tcPr>
            <w:tcW w:w="1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6B59" w:rsidRPr="00CE65AA" w:rsidRDefault="00136B59" w:rsidP="00C05323">
            <w:pPr>
              <w:pStyle w:val="Neva4"/>
              <w:snapToGrid w:val="0"/>
              <w:spacing w:line="204" w:lineRule="auto"/>
              <w:jc w:val="center"/>
              <w:rPr>
                <w:rFonts w:cs="Times New Roman"/>
                <w:sz w:val="20"/>
              </w:rPr>
            </w:pPr>
            <w:r w:rsidRPr="003762CC">
              <w:rPr>
                <w:rFonts w:cs="Times New Roman"/>
                <w:sz w:val="20"/>
                <w:lang w:val="en-US"/>
              </w:rPr>
              <w:t>1</w:t>
            </w:r>
            <w:r w:rsidRPr="003762CC">
              <w:rPr>
                <w:rFonts w:cs="Times New Roman"/>
                <w:sz w:val="20"/>
              </w:rPr>
              <w:t>1,1</w:t>
            </w:r>
          </w:p>
        </w:tc>
      </w:tr>
    </w:tbl>
    <w:p w:rsidR="00032C2F" w:rsidRDefault="00032C2F">
      <w:pPr>
        <w:pStyle w:val="Neva0"/>
        <w:ind w:firstLine="0"/>
      </w:pPr>
    </w:p>
    <w:p w:rsidR="00032C2F" w:rsidRDefault="00032C2F">
      <w:pPr>
        <w:pStyle w:val="Neva0"/>
        <w:ind w:firstLine="0"/>
        <w:rPr>
          <w:rFonts w:cs="Times New Roman"/>
        </w:rPr>
      </w:pPr>
      <w:r>
        <w:rPr>
          <w:rFonts w:cs="Times New Roman"/>
        </w:rPr>
        <w:t xml:space="preserve">ПРИМЕЧАНИЕ: Имея в виду дальнейшее повышение технических и потребительски </w:t>
      </w:r>
      <w:r w:rsidR="00686F80">
        <w:rPr>
          <w:rFonts w:cs="Times New Roman"/>
        </w:rPr>
        <w:t>значимых</w:t>
      </w:r>
      <w:r>
        <w:rPr>
          <w:rFonts w:cs="Times New Roman"/>
        </w:rPr>
        <w:t xml:space="preserve"> характеристик газовых водонагревателей, поставщик может ввести изменения в конструкции, не описанные в данном руководстве.</w:t>
      </w:r>
    </w:p>
    <w:p w:rsidR="00BD41B8" w:rsidRDefault="00BD41B8">
      <w:pPr>
        <w:pStyle w:val="Neva0"/>
        <w:ind w:firstLine="0"/>
        <w:rPr>
          <w:rFonts w:cs="Times New Roman"/>
        </w:rPr>
      </w:pPr>
    </w:p>
    <w:p w:rsidR="00BD41B8" w:rsidRDefault="00BD41B8">
      <w:pPr>
        <w:pStyle w:val="Neva0"/>
        <w:ind w:firstLine="0"/>
        <w:rPr>
          <w:rFonts w:cs="Times New Roman"/>
        </w:rPr>
      </w:pPr>
    </w:p>
    <w:p w:rsidR="00BD41B8" w:rsidRDefault="00BD41B8">
      <w:pPr>
        <w:pStyle w:val="Neva0"/>
        <w:ind w:firstLine="0"/>
        <w:rPr>
          <w:rFonts w:cs="Times New Roman"/>
        </w:rPr>
      </w:pPr>
    </w:p>
    <w:p w:rsidR="00BD41B8" w:rsidRDefault="00BD41B8">
      <w:pPr>
        <w:pStyle w:val="Neva0"/>
        <w:ind w:firstLine="0"/>
        <w:rPr>
          <w:rFonts w:cs="Times New Roman"/>
        </w:rPr>
      </w:pPr>
    </w:p>
    <w:p w:rsidR="00D02CCA" w:rsidRDefault="00D02CCA">
      <w:pPr>
        <w:pStyle w:val="Neva0"/>
        <w:ind w:firstLine="0"/>
        <w:rPr>
          <w:rFonts w:cs="Times New Roman"/>
        </w:rPr>
      </w:pPr>
    </w:p>
    <w:p w:rsidR="00D02CCA" w:rsidRDefault="00D02CCA">
      <w:pPr>
        <w:pStyle w:val="Neva0"/>
        <w:ind w:firstLine="0"/>
        <w:rPr>
          <w:rFonts w:cs="Times New Roman"/>
        </w:rPr>
      </w:pPr>
    </w:p>
    <w:p w:rsidR="00D02CCA" w:rsidRDefault="00D02CCA">
      <w:pPr>
        <w:pStyle w:val="Neva0"/>
        <w:ind w:firstLine="0"/>
        <w:rPr>
          <w:rFonts w:cs="Times New Roman"/>
        </w:rPr>
      </w:pPr>
    </w:p>
    <w:p w:rsidR="00D02CCA" w:rsidRDefault="00D02CCA">
      <w:pPr>
        <w:pStyle w:val="Neva0"/>
        <w:ind w:firstLine="0"/>
        <w:rPr>
          <w:rFonts w:cs="Times New Roman"/>
        </w:rPr>
      </w:pPr>
    </w:p>
    <w:p w:rsidR="00D02CCA" w:rsidRDefault="00D02CCA">
      <w:pPr>
        <w:pStyle w:val="Neva0"/>
        <w:ind w:firstLine="0"/>
        <w:rPr>
          <w:rFonts w:cs="Times New Roman"/>
        </w:rPr>
      </w:pPr>
    </w:p>
    <w:p w:rsidR="00D02CCA" w:rsidRDefault="00D02CCA">
      <w:pPr>
        <w:pStyle w:val="Neva0"/>
        <w:ind w:firstLine="0"/>
        <w:rPr>
          <w:rFonts w:cs="Times New Roman"/>
        </w:rPr>
      </w:pPr>
    </w:p>
    <w:p w:rsidR="00D02CCA" w:rsidRDefault="00D02CCA">
      <w:pPr>
        <w:pStyle w:val="Neva0"/>
        <w:ind w:firstLine="0"/>
        <w:rPr>
          <w:rFonts w:cs="Times New Roman"/>
        </w:rPr>
      </w:pPr>
    </w:p>
    <w:p w:rsidR="00D02CCA" w:rsidRDefault="00D02CCA">
      <w:pPr>
        <w:pStyle w:val="Neva0"/>
        <w:ind w:firstLine="0"/>
        <w:rPr>
          <w:rFonts w:cs="Times New Roman"/>
        </w:rPr>
      </w:pPr>
    </w:p>
    <w:p w:rsidR="00032C2F" w:rsidRPr="005F0E52" w:rsidRDefault="00032C2F">
      <w:pPr>
        <w:pStyle w:val="Neva21"/>
        <w:numPr>
          <w:ilvl w:val="1"/>
          <w:numId w:val="3"/>
        </w:numPr>
        <w:tabs>
          <w:tab w:val="left" w:pos="1021"/>
        </w:tabs>
        <w:rPr>
          <w:b/>
          <w:sz w:val="36"/>
          <w:szCs w:val="36"/>
        </w:rPr>
      </w:pPr>
      <w:r w:rsidRPr="00284AEF">
        <w:rPr>
          <w:b/>
        </w:rPr>
        <w:lastRenderedPageBreak/>
        <w:t xml:space="preserve"> </w:t>
      </w:r>
      <w:r w:rsidRPr="005F0E52">
        <w:rPr>
          <w:b/>
          <w:sz w:val="36"/>
          <w:szCs w:val="36"/>
        </w:rPr>
        <w:t>Состав изделия</w:t>
      </w:r>
    </w:p>
    <w:p w:rsidR="00032C2F" w:rsidRDefault="00032C2F">
      <w:pPr>
        <w:pStyle w:val="Neva30"/>
        <w:numPr>
          <w:ilvl w:val="2"/>
          <w:numId w:val="3"/>
        </w:numPr>
        <w:tabs>
          <w:tab w:val="left" w:pos="171"/>
        </w:tabs>
        <w:rPr>
          <w:rFonts w:cs="Times New Roman"/>
        </w:rPr>
      </w:pPr>
      <w:r>
        <w:rPr>
          <w:rFonts w:cs="Times New Roman"/>
        </w:rPr>
        <w:t xml:space="preserve"> Составные части изделия</w:t>
      </w:r>
      <w:r w:rsidR="00566AAB" w:rsidRPr="00566AAB">
        <w:rPr>
          <w:rFonts w:cs="Times New Roman"/>
        </w:rPr>
        <w:t xml:space="preserve"> </w:t>
      </w:r>
      <w:r w:rsidR="00566AAB">
        <w:rPr>
          <w:rFonts w:cs="Times New Roman"/>
        </w:rPr>
        <w:t xml:space="preserve">для модели с естесвенной тягой </w:t>
      </w:r>
      <w:r w:rsidR="00566AAB">
        <w:rPr>
          <w:rFonts w:cs="Times New Roman"/>
          <w:lang w:val="en-US"/>
        </w:rPr>
        <w:t>TR</w:t>
      </w:r>
      <w:r w:rsidR="00566AAB" w:rsidRPr="00566AAB">
        <w:rPr>
          <w:rFonts w:cs="Times New Roman"/>
        </w:rPr>
        <w:t>20</w:t>
      </w:r>
      <w:r w:rsidR="00284AEF" w:rsidRPr="00284AEF">
        <w:rPr>
          <w:rFonts w:cs="Times New Roman"/>
        </w:rPr>
        <w:t xml:space="preserve"> </w:t>
      </w:r>
      <w:r w:rsidR="00284AEF">
        <w:rPr>
          <w:rFonts w:cs="Times New Roman"/>
        </w:rPr>
        <w:t xml:space="preserve">и с принудительной тягой </w:t>
      </w:r>
      <w:r w:rsidR="00284AEF">
        <w:rPr>
          <w:rFonts w:cs="Times New Roman"/>
          <w:lang w:val="en-US"/>
        </w:rPr>
        <w:t>TR</w:t>
      </w:r>
      <w:r w:rsidR="00284AEF" w:rsidRPr="00284AEF">
        <w:rPr>
          <w:rFonts w:cs="Times New Roman"/>
        </w:rPr>
        <w:t xml:space="preserve">20 </w:t>
      </w:r>
      <w:r w:rsidR="00284AEF">
        <w:rPr>
          <w:rFonts w:cs="Times New Roman"/>
          <w:lang w:val="en-US"/>
        </w:rPr>
        <w:t>Turbo</w:t>
      </w:r>
      <w:r w:rsidR="00284AEF" w:rsidRPr="00284AEF">
        <w:rPr>
          <w:rFonts w:cs="Times New Roman"/>
        </w:rPr>
        <w:t>.</w:t>
      </w:r>
    </w:p>
    <w:p w:rsidR="005F0E52" w:rsidRPr="005F0E52" w:rsidRDefault="005F0E52" w:rsidP="005F0E52">
      <w:pPr>
        <w:pStyle w:val="Neva0"/>
        <w:rPr>
          <w:b/>
          <w:lang w:val="en-US"/>
        </w:rPr>
      </w:pPr>
      <w:r>
        <w:t xml:space="preserve">                         </w:t>
      </w:r>
      <w:r w:rsidRPr="005F0E52">
        <w:rPr>
          <w:b/>
          <w:lang w:val="en-US"/>
        </w:rPr>
        <w:t xml:space="preserve">TR20 Turbo                   </w:t>
      </w:r>
      <w:r>
        <w:rPr>
          <w:b/>
          <w:lang w:val="en-US"/>
        </w:rPr>
        <w:t xml:space="preserve">                                 TR20</w:t>
      </w:r>
    </w:p>
    <w:p w:rsidR="00747261" w:rsidRPr="00284AEF" w:rsidRDefault="006A2686">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53990" cy="5984242"/>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устр колонки.jpg"/>
                    <pic:cNvPicPr/>
                  </pic:nvPicPr>
                  <pic:blipFill>
                    <a:blip r:embed="rId11">
                      <a:extLst>
                        <a:ext uri="{28A0092B-C50C-407E-A947-70E740481C1C}">
                          <a14:useLocalDpi xmlns:a14="http://schemas.microsoft.com/office/drawing/2010/main" val="0"/>
                        </a:ext>
                      </a:extLst>
                    </a:blip>
                    <a:stretch>
                      <a:fillRect/>
                    </a:stretch>
                  </pic:blipFill>
                  <pic:spPr>
                    <a:xfrm>
                      <a:off x="0" y="0"/>
                      <a:ext cx="5269003" cy="6001342"/>
                    </a:xfrm>
                    <a:prstGeom prst="rect">
                      <a:avLst/>
                    </a:prstGeom>
                  </pic:spPr>
                </pic:pic>
              </a:graphicData>
            </a:graphic>
          </wp:inline>
        </w:drawing>
      </w:r>
    </w:p>
    <w:p w:rsidR="00747261" w:rsidRDefault="00747261">
      <w:pPr>
        <w:jc w:val="center"/>
        <w:rPr>
          <w:rFonts w:ascii="Times New Roman" w:hAnsi="Times New Roman" w:cs="Times New Roman"/>
          <w:b/>
          <w:sz w:val="24"/>
          <w:szCs w:val="24"/>
        </w:rPr>
      </w:pPr>
    </w:p>
    <w:p w:rsidR="009C4D3C" w:rsidRDefault="00032C2F" w:rsidP="005F0E52">
      <w:pPr>
        <w:jc w:val="center"/>
        <w:rPr>
          <w:rFonts w:ascii="Times New Roman" w:hAnsi="Times New Roman" w:cs="Times New Roman"/>
          <w:b/>
          <w:sz w:val="24"/>
          <w:szCs w:val="24"/>
        </w:rPr>
      </w:pPr>
      <w:r>
        <w:rPr>
          <w:rFonts w:ascii="Times New Roman" w:hAnsi="Times New Roman" w:cs="Times New Roman"/>
          <w:b/>
          <w:sz w:val="24"/>
          <w:szCs w:val="24"/>
        </w:rPr>
        <w:t xml:space="preserve">Рис. </w:t>
      </w:r>
      <w:r w:rsidR="008B4A93">
        <w:rPr>
          <w:rFonts w:cs="Times New Roman"/>
          <w:b/>
          <w:sz w:val="24"/>
          <w:szCs w:val="24"/>
        </w:rPr>
        <w:fldChar w:fldCharType="begin"/>
      </w:r>
      <w:r>
        <w:rPr>
          <w:rFonts w:cs="Times New Roman"/>
          <w:b/>
          <w:sz w:val="24"/>
          <w:szCs w:val="24"/>
        </w:rPr>
        <w:instrText xml:space="preserve"> SEQ "Рисунок" \*Arabic </w:instrText>
      </w:r>
      <w:r w:rsidR="008B4A93">
        <w:rPr>
          <w:rFonts w:cs="Times New Roman"/>
          <w:b/>
          <w:sz w:val="24"/>
          <w:szCs w:val="24"/>
        </w:rPr>
        <w:fldChar w:fldCharType="separate"/>
      </w:r>
      <w:r w:rsidR="00B808C1">
        <w:rPr>
          <w:rFonts w:cs="Times New Roman"/>
          <w:b/>
          <w:noProof/>
          <w:sz w:val="24"/>
          <w:szCs w:val="24"/>
        </w:rPr>
        <w:t>1</w:t>
      </w:r>
      <w:r w:rsidR="008B4A93">
        <w:rPr>
          <w:rFonts w:cs="Times New Roman"/>
          <w:b/>
          <w:sz w:val="24"/>
          <w:szCs w:val="24"/>
        </w:rPr>
        <w:fldChar w:fldCharType="end"/>
      </w:r>
      <w:r>
        <w:rPr>
          <w:rFonts w:ascii="Times New Roman" w:hAnsi="Times New Roman" w:cs="Times New Roman"/>
          <w:b/>
          <w:sz w:val="24"/>
          <w:szCs w:val="24"/>
        </w:rPr>
        <w:t>.  Аппарат водонагревательный проточный газовый бытовой</w:t>
      </w:r>
    </w:p>
    <w:p w:rsidR="00032C2F" w:rsidRPr="00284AEF" w:rsidRDefault="00111B2F" w:rsidP="009C4D3C">
      <w:pPr>
        <w:ind w:left="3969" w:hanging="3685"/>
        <w:rPr>
          <w:rFonts w:ascii="Times New Roman" w:hAnsi="Times New Roman" w:cs="Times New Roman"/>
          <w:b/>
          <w:sz w:val="24"/>
          <w:szCs w:val="24"/>
        </w:rPr>
      </w:pPr>
      <w:r w:rsidRPr="00111B2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C4D3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C4D3C">
        <w:rPr>
          <w:rFonts w:ascii="Times New Roman" w:hAnsi="Times New Roman" w:cs="Times New Roman"/>
          <w:b/>
          <w:sz w:val="24"/>
          <w:szCs w:val="24"/>
        </w:rPr>
        <w:t xml:space="preserve">                                                      </w:t>
      </w:r>
      <w:r w:rsidR="00032C2F">
        <w:rPr>
          <w:rFonts w:ascii="Times New Roman" w:hAnsi="Times New Roman" w:cs="Times New Roman"/>
          <w:b/>
          <w:sz w:val="24"/>
          <w:szCs w:val="24"/>
        </w:rPr>
        <w:t xml:space="preserve"> "</w:t>
      </w:r>
      <w:r w:rsidR="00776009">
        <w:rPr>
          <w:rFonts w:ascii="Times New Roman" w:hAnsi="Times New Roman" w:cs="Times New Roman"/>
          <w:b/>
          <w:sz w:val="24"/>
          <w:szCs w:val="24"/>
          <w:lang w:val="de-DE"/>
        </w:rPr>
        <w:t>TORNADO</w:t>
      </w:r>
      <w:r w:rsidR="00032C2F">
        <w:rPr>
          <w:rFonts w:ascii="Times New Roman" w:hAnsi="Times New Roman" w:cs="Times New Roman"/>
          <w:b/>
          <w:sz w:val="24"/>
          <w:szCs w:val="24"/>
          <w:lang w:val="de-DE"/>
        </w:rPr>
        <w:t>" </w:t>
      </w:r>
      <w:r>
        <w:rPr>
          <w:rFonts w:ascii="Times New Roman" w:hAnsi="Times New Roman" w:cs="Times New Roman"/>
          <w:b/>
          <w:sz w:val="24"/>
          <w:szCs w:val="24"/>
          <w:lang w:val="en-US"/>
        </w:rPr>
        <w:t>TR</w:t>
      </w:r>
      <w:r w:rsidRPr="00111B2F">
        <w:rPr>
          <w:rFonts w:ascii="Times New Roman" w:hAnsi="Times New Roman" w:cs="Times New Roman"/>
          <w:b/>
          <w:sz w:val="24"/>
          <w:szCs w:val="24"/>
        </w:rPr>
        <w:t>20</w:t>
      </w:r>
      <w:r w:rsidR="009C4D3C" w:rsidRPr="00284AEF">
        <w:rPr>
          <w:rFonts w:ascii="Times New Roman" w:hAnsi="Times New Roman" w:cs="Times New Roman"/>
          <w:b/>
          <w:sz w:val="24"/>
          <w:szCs w:val="24"/>
        </w:rPr>
        <w:t xml:space="preserve">, </w:t>
      </w:r>
      <w:r w:rsidR="009C4D3C">
        <w:rPr>
          <w:rFonts w:ascii="Times New Roman" w:hAnsi="Times New Roman" w:cs="Times New Roman"/>
          <w:b/>
          <w:sz w:val="24"/>
          <w:szCs w:val="24"/>
          <w:lang w:val="en-US"/>
        </w:rPr>
        <w:t>TR</w:t>
      </w:r>
      <w:r w:rsidR="009C4D3C" w:rsidRPr="00284AEF">
        <w:rPr>
          <w:rFonts w:ascii="Times New Roman" w:hAnsi="Times New Roman" w:cs="Times New Roman"/>
          <w:b/>
          <w:sz w:val="24"/>
          <w:szCs w:val="24"/>
        </w:rPr>
        <w:t xml:space="preserve">20 </w:t>
      </w:r>
      <w:r w:rsidR="009C4D3C">
        <w:rPr>
          <w:rFonts w:ascii="Times New Roman" w:hAnsi="Times New Roman" w:cs="Times New Roman"/>
          <w:b/>
          <w:sz w:val="24"/>
          <w:szCs w:val="24"/>
          <w:lang w:val="en-US"/>
        </w:rPr>
        <w:t>TURBO</w:t>
      </w:r>
    </w:p>
    <w:p w:rsidR="009C4D3C" w:rsidRPr="005265B5" w:rsidRDefault="009C4D3C" w:rsidP="009C4D3C">
      <w:pPr>
        <w:rPr>
          <w:rFonts w:ascii="Times New Roman" w:hAnsi="Times New Roman" w:cs="Times New Roman"/>
          <w:b/>
          <w:sz w:val="24"/>
          <w:szCs w:val="24"/>
        </w:rPr>
      </w:pPr>
    </w:p>
    <w:p w:rsidR="00032C2F" w:rsidRPr="006A2686" w:rsidRDefault="00032C2F">
      <w:pPr>
        <w:pStyle w:val="Neva4"/>
        <w:rPr>
          <w:rFonts w:cs="Times New Roman"/>
        </w:rPr>
      </w:pPr>
      <w:r>
        <w:rPr>
          <w:rFonts w:cs="Times New Roman"/>
        </w:rPr>
        <w:t xml:space="preserve">1 </w:t>
      </w:r>
      <w:r w:rsidR="002272CD">
        <w:rPr>
          <w:rFonts w:cs="Times New Roman"/>
        </w:rPr>
        <w:t>–</w:t>
      </w:r>
      <w:r>
        <w:rPr>
          <w:rFonts w:cs="Times New Roman"/>
        </w:rPr>
        <w:t xml:space="preserve"> облицовка</w:t>
      </w:r>
      <w:r w:rsidR="002272CD">
        <w:rPr>
          <w:rFonts w:cs="Times New Roman"/>
        </w:rPr>
        <w:t>*</w:t>
      </w:r>
      <w:r>
        <w:rPr>
          <w:rFonts w:cs="Times New Roman"/>
        </w:rPr>
        <w:t xml:space="preserve">; 2 - каркас; 3 - узел водогазовый; 4 - ручка регулятора водяного; 5- ручка регулятора газового; 6- электромагнитный клапан; 7- горелка с коллектором; 8- теплообменник; 9- датчик перегрева воды; 10- датчик </w:t>
      </w:r>
      <w:r w:rsidR="0066520D">
        <w:rPr>
          <w:rFonts w:cs="Times New Roman"/>
        </w:rPr>
        <w:t>тяги</w:t>
      </w:r>
      <w:r>
        <w:rPr>
          <w:rFonts w:cs="Times New Roman"/>
        </w:rPr>
        <w:t>; 11- газоотводящее устройство (ГОУ); 12- электрод электронного розжига горелки; 13- электрод контроля пламени ионизационный; 14- отсек батарейный; 15- блок управления электронный; 16- индикатор цифровой температуры горячей воды; 17- окно смотровое; 18- микровыключатель; 19- входной патрубок водяного блока (подвод воды) с фильтром; 20- входной патрубок газового блока (подвод газа) с фильтром; 21- отвод воды; 22- клапан предохранительный, 23- датчик температуры горячей воды</w:t>
      </w:r>
      <w:r w:rsidR="00284AEF" w:rsidRPr="00284AEF">
        <w:rPr>
          <w:rFonts w:cs="Times New Roman"/>
        </w:rPr>
        <w:t xml:space="preserve">, 24- </w:t>
      </w:r>
      <w:r w:rsidR="00284AEF">
        <w:rPr>
          <w:rFonts w:cs="Times New Roman"/>
        </w:rPr>
        <w:t>шнур сетевой</w:t>
      </w:r>
      <w:r w:rsidR="00284AEF" w:rsidRPr="00284AEF">
        <w:rPr>
          <w:rFonts w:cs="Times New Roman"/>
        </w:rPr>
        <w:t xml:space="preserve">, 25- </w:t>
      </w:r>
      <w:r w:rsidR="00284AEF">
        <w:rPr>
          <w:rFonts w:cs="Times New Roman"/>
        </w:rPr>
        <w:t>предохранитель сетевой</w:t>
      </w:r>
      <w:r w:rsidR="00284AEF" w:rsidRPr="00284AEF">
        <w:rPr>
          <w:rFonts w:cs="Times New Roman"/>
        </w:rPr>
        <w:t xml:space="preserve">, 26- </w:t>
      </w:r>
      <w:r w:rsidR="00284AEF">
        <w:rPr>
          <w:rFonts w:cs="Times New Roman"/>
        </w:rPr>
        <w:t>двигатель вентилятора</w:t>
      </w:r>
      <w:r w:rsidR="00284AEF" w:rsidRPr="00284AEF">
        <w:rPr>
          <w:rFonts w:cs="Times New Roman"/>
        </w:rPr>
        <w:t xml:space="preserve">, 27- </w:t>
      </w:r>
      <w:r w:rsidR="005F0E52">
        <w:rPr>
          <w:rFonts w:cs="Times New Roman"/>
        </w:rPr>
        <w:t>газоотводящая турбина</w:t>
      </w:r>
      <w:r w:rsidR="006A2686">
        <w:rPr>
          <w:rFonts w:cs="Times New Roman"/>
        </w:rPr>
        <w:t xml:space="preserve">, 28- датчик отсутвия тяги; 30- ручка переключения режимов </w:t>
      </w:r>
      <w:r w:rsidR="006A2686" w:rsidRPr="006A2686">
        <w:rPr>
          <w:rFonts w:cs="Times New Roman"/>
        </w:rPr>
        <w:t>“</w:t>
      </w:r>
      <w:r w:rsidR="006A2686">
        <w:rPr>
          <w:rFonts w:cs="Times New Roman"/>
        </w:rPr>
        <w:t>Зима/Лето</w:t>
      </w:r>
      <w:r w:rsidR="006A2686" w:rsidRPr="006A2686">
        <w:rPr>
          <w:rFonts w:cs="Times New Roman"/>
        </w:rPr>
        <w:t>”</w:t>
      </w:r>
    </w:p>
    <w:p w:rsidR="002272CD" w:rsidRDefault="002272CD" w:rsidP="002272CD">
      <w:pPr>
        <w:pStyle w:val="Neva0"/>
        <w:ind w:firstLine="0"/>
      </w:pPr>
    </w:p>
    <w:p w:rsidR="002272CD" w:rsidRPr="002272CD" w:rsidRDefault="002272CD" w:rsidP="002272CD">
      <w:pPr>
        <w:pStyle w:val="Neva0"/>
        <w:ind w:firstLine="0"/>
      </w:pPr>
      <w:r>
        <w:t xml:space="preserve">* - внешний вид облицовки различается в зависимости от модели </w:t>
      </w:r>
    </w:p>
    <w:p w:rsidR="00032C2F" w:rsidRPr="005F0E52" w:rsidRDefault="00032C2F">
      <w:pPr>
        <w:pStyle w:val="Neva0"/>
        <w:ind w:firstLine="0"/>
        <w:rPr>
          <w:b/>
        </w:rPr>
      </w:pPr>
    </w:p>
    <w:p w:rsidR="00032C2F" w:rsidRPr="005F0E52" w:rsidRDefault="00032C2F">
      <w:pPr>
        <w:pStyle w:val="Neva30"/>
        <w:numPr>
          <w:ilvl w:val="2"/>
          <w:numId w:val="3"/>
        </w:numPr>
        <w:tabs>
          <w:tab w:val="left" w:pos="171"/>
        </w:tabs>
        <w:rPr>
          <w:rFonts w:cs="Times New Roman"/>
          <w:b/>
        </w:rPr>
      </w:pPr>
      <w:r w:rsidRPr="005F0E52">
        <w:rPr>
          <w:rFonts w:cs="Times New Roman"/>
          <w:b/>
        </w:rPr>
        <w:t xml:space="preserve"> Комплект поставки </w:t>
      </w:r>
    </w:p>
    <w:p w:rsidR="00032C2F" w:rsidRPr="00FB2EFC" w:rsidRDefault="00032C2F" w:rsidP="00BC086C">
      <w:pPr>
        <w:pStyle w:val="Neva0"/>
        <w:ind w:firstLine="0"/>
        <w:jc w:val="center"/>
        <w:rPr>
          <w:rStyle w:val="TimesNewRoman12"/>
          <w:rFonts w:cs="Times New Roman"/>
          <w:b/>
          <w:sz w:val="18"/>
          <w:szCs w:val="18"/>
        </w:rPr>
      </w:pPr>
      <w:r>
        <w:rPr>
          <w:rStyle w:val="TimesNewRoman12"/>
          <w:rFonts w:cs="Times New Roman"/>
        </w:rPr>
        <w:t xml:space="preserve">Таблица 2. Комплект поставки </w:t>
      </w:r>
    </w:p>
    <w:tbl>
      <w:tblPr>
        <w:tblW w:w="0" w:type="auto"/>
        <w:jc w:val="center"/>
        <w:tblLayout w:type="fixed"/>
        <w:tblCellMar>
          <w:left w:w="70" w:type="dxa"/>
          <w:right w:w="70" w:type="dxa"/>
        </w:tblCellMar>
        <w:tblLook w:val="0000" w:firstRow="0" w:lastRow="0" w:firstColumn="0" w:lastColumn="0" w:noHBand="0" w:noVBand="0"/>
      </w:tblPr>
      <w:tblGrid>
        <w:gridCol w:w="712"/>
        <w:gridCol w:w="4702"/>
        <w:gridCol w:w="1308"/>
      </w:tblGrid>
      <w:tr w:rsidR="00032C2F" w:rsidRPr="00CE65AA" w:rsidTr="00404424">
        <w:trPr>
          <w:trHeight w:val="261"/>
          <w:jc w:val="center"/>
        </w:trPr>
        <w:tc>
          <w:tcPr>
            <w:tcW w:w="712" w:type="dxa"/>
            <w:tcBorders>
              <w:top w:val="single" w:sz="4" w:space="0" w:color="000000"/>
              <w:left w:val="single" w:sz="4" w:space="0" w:color="000000"/>
              <w:bottom w:val="single" w:sz="4" w:space="0" w:color="000000"/>
            </w:tcBorders>
            <w:shd w:val="clear" w:color="auto" w:fill="auto"/>
          </w:tcPr>
          <w:p w:rsidR="00032C2F" w:rsidRDefault="00032C2F" w:rsidP="00BC086C">
            <w:pPr>
              <w:pStyle w:val="18"/>
              <w:snapToGrid w:val="0"/>
              <w:jc w:val="center"/>
              <w:rPr>
                <w:sz w:val="24"/>
                <w:szCs w:val="24"/>
              </w:rPr>
            </w:pPr>
            <w:r>
              <w:rPr>
                <w:sz w:val="24"/>
                <w:szCs w:val="24"/>
              </w:rPr>
              <w:t>№</w:t>
            </w:r>
          </w:p>
        </w:tc>
        <w:tc>
          <w:tcPr>
            <w:tcW w:w="4702" w:type="dxa"/>
            <w:tcBorders>
              <w:top w:val="single" w:sz="4" w:space="0" w:color="000000"/>
              <w:left w:val="single" w:sz="4" w:space="0" w:color="000000"/>
              <w:bottom w:val="single" w:sz="4" w:space="0" w:color="000000"/>
            </w:tcBorders>
            <w:shd w:val="clear" w:color="auto" w:fill="auto"/>
          </w:tcPr>
          <w:p w:rsidR="00032C2F" w:rsidRDefault="00032C2F" w:rsidP="00BC086C">
            <w:pPr>
              <w:pStyle w:val="18"/>
              <w:snapToGrid w:val="0"/>
              <w:jc w:val="center"/>
              <w:rPr>
                <w:sz w:val="24"/>
                <w:szCs w:val="24"/>
              </w:rPr>
            </w:pPr>
            <w:r>
              <w:rPr>
                <w:sz w:val="24"/>
                <w:szCs w:val="24"/>
              </w:rPr>
              <w:t>Наименование</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2C2F" w:rsidRPr="00CE65AA" w:rsidRDefault="00032C2F" w:rsidP="00BC086C">
            <w:pPr>
              <w:pStyle w:val="ab"/>
              <w:snapToGrid w:val="0"/>
              <w:jc w:val="center"/>
              <w:rPr>
                <w:rFonts w:ascii="Times New Roman" w:hAnsi="Times New Roman" w:cs="Times New Roman"/>
              </w:rPr>
            </w:pPr>
            <w:r w:rsidRPr="00CE65AA">
              <w:rPr>
                <w:rFonts w:ascii="Times New Roman" w:hAnsi="Times New Roman" w:cs="Times New Roman"/>
              </w:rPr>
              <w:t>Количество</w:t>
            </w:r>
          </w:p>
        </w:tc>
      </w:tr>
      <w:tr w:rsidR="00032C2F" w:rsidRPr="00CE65AA" w:rsidTr="00404424">
        <w:trPr>
          <w:trHeight w:val="261"/>
          <w:jc w:val="center"/>
        </w:trPr>
        <w:tc>
          <w:tcPr>
            <w:tcW w:w="712" w:type="dxa"/>
            <w:tcBorders>
              <w:top w:val="single" w:sz="4" w:space="0" w:color="000000"/>
              <w:left w:val="single" w:sz="4" w:space="0" w:color="000000"/>
              <w:bottom w:val="single" w:sz="4" w:space="0" w:color="000000"/>
            </w:tcBorders>
            <w:shd w:val="clear" w:color="auto" w:fill="auto"/>
          </w:tcPr>
          <w:p w:rsidR="00032C2F" w:rsidRDefault="00032C2F" w:rsidP="00BC086C">
            <w:pPr>
              <w:pStyle w:val="18"/>
              <w:numPr>
                <w:ilvl w:val="0"/>
                <w:numId w:val="7"/>
              </w:numPr>
              <w:tabs>
                <w:tab w:val="left" w:pos="720"/>
              </w:tabs>
              <w:snapToGrid w:val="0"/>
              <w:jc w:val="center"/>
            </w:pPr>
          </w:p>
        </w:tc>
        <w:tc>
          <w:tcPr>
            <w:tcW w:w="4702" w:type="dxa"/>
            <w:tcBorders>
              <w:top w:val="single" w:sz="4" w:space="0" w:color="000000"/>
              <w:left w:val="single" w:sz="4" w:space="0" w:color="000000"/>
              <w:bottom w:val="single" w:sz="4" w:space="0" w:color="000000"/>
            </w:tcBorders>
            <w:shd w:val="clear" w:color="auto" w:fill="auto"/>
            <w:vAlign w:val="center"/>
          </w:tcPr>
          <w:p w:rsidR="00032C2F" w:rsidRPr="00566AAB" w:rsidRDefault="00032C2F" w:rsidP="00566AAB">
            <w:pPr>
              <w:pStyle w:val="18"/>
              <w:snapToGrid w:val="0"/>
              <w:jc w:val="center"/>
              <w:rPr>
                <w:i/>
                <w:lang w:val="en-US"/>
              </w:rPr>
            </w:pPr>
            <w:r>
              <w:t xml:space="preserve">Водонагреватель </w:t>
            </w:r>
            <w:r w:rsidR="00566AAB">
              <w:rPr>
                <w:i/>
                <w:lang w:val="en-US"/>
              </w:rPr>
              <w:t>Tornado</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2C2F" w:rsidRDefault="00032C2F" w:rsidP="00BC086C">
            <w:pPr>
              <w:pStyle w:val="18"/>
              <w:snapToGrid w:val="0"/>
              <w:jc w:val="center"/>
            </w:pPr>
            <w:r>
              <w:t>1</w:t>
            </w:r>
          </w:p>
        </w:tc>
      </w:tr>
      <w:tr w:rsidR="00032C2F" w:rsidRPr="00CE65AA" w:rsidTr="00404424">
        <w:trPr>
          <w:trHeight w:val="261"/>
          <w:jc w:val="center"/>
        </w:trPr>
        <w:tc>
          <w:tcPr>
            <w:tcW w:w="712" w:type="dxa"/>
            <w:tcBorders>
              <w:top w:val="single" w:sz="4" w:space="0" w:color="000000"/>
              <w:left w:val="single" w:sz="4" w:space="0" w:color="000000"/>
              <w:bottom w:val="single" w:sz="4" w:space="0" w:color="000000"/>
            </w:tcBorders>
            <w:shd w:val="clear" w:color="auto" w:fill="auto"/>
          </w:tcPr>
          <w:p w:rsidR="00032C2F" w:rsidRDefault="00032C2F" w:rsidP="00BC086C">
            <w:pPr>
              <w:pStyle w:val="18"/>
              <w:numPr>
                <w:ilvl w:val="0"/>
                <w:numId w:val="7"/>
              </w:numPr>
              <w:tabs>
                <w:tab w:val="left" w:pos="720"/>
              </w:tabs>
              <w:snapToGrid w:val="0"/>
              <w:jc w:val="center"/>
            </w:pPr>
          </w:p>
        </w:tc>
        <w:tc>
          <w:tcPr>
            <w:tcW w:w="4702" w:type="dxa"/>
            <w:tcBorders>
              <w:top w:val="single" w:sz="4" w:space="0" w:color="000000"/>
              <w:left w:val="single" w:sz="4" w:space="0" w:color="000000"/>
              <w:bottom w:val="single" w:sz="4" w:space="0" w:color="000000"/>
            </w:tcBorders>
            <w:shd w:val="clear" w:color="auto" w:fill="auto"/>
            <w:vAlign w:val="center"/>
          </w:tcPr>
          <w:p w:rsidR="00032C2F" w:rsidRDefault="00032C2F" w:rsidP="00BC086C">
            <w:pPr>
              <w:pStyle w:val="18"/>
              <w:snapToGrid w:val="0"/>
              <w:jc w:val="center"/>
            </w:pPr>
            <w:r>
              <w:t>Руководство по монтажу и эксплуатации</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2C2F" w:rsidRDefault="00032C2F" w:rsidP="00BC086C">
            <w:pPr>
              <w:pStyle w:val="18"/>
              <w:snapToGrid w:val="0"/>
              <w:jc w:val="center"/>
            </w:pPr>
            <w:r>
              <w:t>1</w:t>
            </w:r>
          </w:p>
        </w:tc>
      </w:tr>
      <w:tr w:rsidR="00404424" w:rsidRPr="00CE65AA" w:rsidTr="00404424">
        <w:trPr>
          <w:trHeight w:val="261"/>
          <w:jc w:val="center"/>
        </w:trPr>
        <w:tc>
          <w:tcPr>
            <w:tcW w:w="712" w:type="dxa"/>
            <w:tcBorders>
              <w:top w:val="single" w:sz="4" w:space="0" w:color="000000"/>
              <w:left w:val="single" w:sz="4" w:space="0" w:color="000000"/>
              <w:bottom w:val="single" w:sz="4" w:space="0" w:color="000000"/>
            </w:tcBorders>
            <w:shd w:val="clear" w:color="auto" w:fill="auto"/>
          </w:tcPr>
          <w:p w:rsidR="00404424" w:rsidRDefault="00404424" w:rsidP="00BC086C">
            <w:pPr>
              <w:pStyle w:val="18"/>
              <w:numPr>
                <w:ilvl w:val="0"/>
                <w:numId w:val="7"/>
              </w:numPr>
              <w:tabs>
                <w:tab w:val="left" w:pos="720"/>
              </w:tabs>
              <w:snapToGrid w:val="0"/>
              <w:jc w:val="center"/>
            </w:pPr>
          </w:p>
        </w:tc>
        <w:tc>
          <w:tcPr>
            <w:tcW w:w="4702" w:type="dxa"/>
            <w:tcBorders>
              <w:top w:val="single" w:sz="4" w:space="0" w:color="000000"/>
              <w:left w:val="single" w:sz="4" w:space="0" w:color="000000"/>
              <w:bottom w:val="single" w:sz="4" w:space="0" w:color="000000"/>
            </w:tcBorders>
            <w:shd w:val="clear" w:color="auto" w:fill="auto"/>
            <w:vAlign w:val="center"/>
          </w:tcPr>
          <w:p w:rsidR="00404424" w:rsidRDefault="00404424" w:rsidP="00BC086C">
            <w:pPr>
              <w:pStyle w:val="18"/>
              <w:snapToGrid w:val="0"/>
              <w:jc w:val="center"/>
            </w:pPr>
            <w:r>
              <w:t>Упаковка</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424" w:rsidRDefault="00404424" w:rsidP="00BC086C">
            <w:pPr>
              <w:pStyle w:val="18"/>
              <w:snapToGrid w:val="0"/>
              <w:jc w:val="center"/>
            </w:pPr>
            <w:r>
              <w:t>1</w:t>
            </w:r>
          </w:p>
        </w:tc>
      </w:tr>
      <w:tr w:rsidR="00032C2F" w:rsidRPr="00CE65AA" w:rsidTr="00404424">
        <w:trPr>
          <w:trHeight w:val="261"/>
          <w:jc w:val="center"/>
        </w:trPr>
        <w:tc>
          <w:tcPr>
            <w:tcW w:w="712" w:type="dxa"/>
            <w:tcBorders>
              <w:top w:val="single" w:sz="4" w:space="0" w:color="000000"/>
              <w:left w:val="single" w:sz="4" w:space="0" w:color="000000"/>
              <w:bottom w:val="single" w:sz="4" w:space="0" w:color="000000"/>
            </w:tcBorders>
            <w:shd w:val="clear" w:color="auto" w:fill="auto"/>
          </w:tcPr>
          <w:p w:rsidR="00032C2F" w:rsidRDefault="00032C2F" w:rsidP="00BC086C">
            <w:pPr>
              <w:pStyle w:val="18"/>
              <w:numPr>
                <w:ilvl w:val="0"/>
                <w:numId w:val="7"/>
              </w:numPr>
              <w:tabs>
                <w:tab w:val="left" w:pos="720"/>
              </w:tabs>
              <w:snapToGrid w:val="0"/>
              <w:jc w:val="center"/>
            </w:pPr>
          </w:p>
        </w:tc>
        <w:tc>
          <w:tcPr>
            <w:tcW w:w="4702" w:type="dxa"/>
            <w:tcBorders>
              <w:top w:val="single" w:sz="4" w:space="0" w:color="000000"/>
              <w:left w:val="single" w:sz="4" w:space="0" w:color="000000"/>
              <w:bottom w:val="single" w:sz="4" w:space="0" w:color="000000"/>
            </w:tcBorders>
            <w:shd w:val="clear" w:color="auto" w:fill="auto"/>
            <w:vAlign w:val="center"/>
          </w:tcPr>
          <w:p w:rsidR="00032C2F" w:rsidRDefault="00404424" w:rsidP="00BC086C">
            <w:pPr>
              <w:pStyle w:val="18"/>
              <w:snapToGrid w:val="0"/>
              <w:jc w:val="center"/>
            </w:pPr>
            <w:r>
              <w:t>Душевая стижка</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2C2F" w:rsidRDefault="00032C2F" w:rsidP="00BC086C">
            <w:pPr>
              <w:pStyle w:val="18"/>
              <w:snapToGrid w:val="0"/>
              <w:jc w:val="center"/>
            </w:pPr>
            <w:r>
              <w:t>1</w:t>
            </w:r>
          </w:p>
        </w:tc>
      </w:tr>
      <w:tr w:rsidR="00032C2F" w:rsidRPr="00CE65AA" w:rsidTr="00404424">
        <w:trPr>
          <w:trHeight w:val="261"/>
          <w:jc w:val="center"/>
        </w:trPr>
        <w:tc>
          <w:tcPr>
            <w:tcW w:w="712" w:type="dxa"/>
            <w:tcBorders>
              <w:top w:val="single" w:sz="4" w:space="0" w:color="000000"/>
              <w:left w:val="single" w:sz="4" w:space="0" w:color="000000"/>
              <w:bottom w:val="single" w:sz="4" w:space="0" w:color="000000"/>
            </w:tcBorders>
            <w:shd w:val="clear" w:color="auto" w:fill="auto"/>
          </w:tcPr>
          <w:p w:rsidR="00032C2F" w:rsidRDefault="00032C2F" w:rsidP="00BC086C">
            <w:pPr>
              <w:pStyle w:val="18"/>
              <w:numPr>
                <w:ilvl w:val="0"/>
                <w:numId w:val="7"/>
              </w:numPr>
              <w:tabs>
                <w:tab w:val="left" w:pos="720"/>
              </w:tabs>
              <w:snapToGrid w:val="0"/>
              <w:jc w:val="center"/>
            </w:pPr>
          </w:p>
        </w:tc>
        <w:tc>
          <w:tcPr>
            <w:tcW w:w="4702" w:type="dxa"/>
            <w:tcBorders>
              <w:top w:val="single" w:sz="4" w:space="0" w:color="000000"/>
              <w:left w:val="single" w:sz="4" w:space="0" w:color="000000"/>
              <w:bottom w:val="single" w:sz="4" w:space="0" w:color="000000"/>
            </w:tcBorders>
            <w:shd w:val="clear" w:color="auto" w:fill="auto"/>
            <w:vAlign w:val="center"/>
          </w:tcPr>
          <w:p w:rsidR="00032C2F" w:rsidRDefault="00404424" w:rsidP="00BC086C">
            <w:pPr>
              <w:pStyle w:val="18"/>
              <w:snapToGrid w:val="0"/>
              <w:jc w:val="center"/>
            </w:pPr>
            <w:r>
              <w:t>Комплект креплений на стену</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2C2F" w:rsidRDefault="00032C2F" w:rsidP="00BC086C">
            <w:pPr>
              <w:pStyle w:val="18"/>
              <w:snapToGrid w:val="0"/>
              <w:jc w:val="center"/>
              <w:rPr>
                <w:lang w:val="en-US"/>
              </w:rPr>
            </w:pPr>
            <w:r>
              <w:rPr>
                <w:lang w:val="en-US"/>
              </w:rPr>
              <w:t>1</w:t>
            </w:r>
          </w:p>
        </w:tc>
      </w:tr>
      <w:tr w:rsidR="00032C2F" w:rsidRPr="00CE65AA" w:rsidTr="00404424">
        <w:trPr>
          <w:trHeight w:val="261"/>
          <w:jc w:val="center"/>
        </w:trPr>
        <w:tc>
          <w:tcPr>
            <w:tcW w:w="712" w:type="dxa"/>
            <w:tcBorders>
              <w:top w:val="single" w:sz="4" w:space="0" w:color="000000"/>
              <w:left w:val="single" w:sz="4" w:space="0" w:color="000000"/>
              <w:bottom w:val="single" w:sz="4" w:space="0" w:color="000000"/>
            </w:tcBorders>
            <w:shd w:val="clear" w:color="auto" w:fill="auto"/>
          </w:tcPr>
          <w:p w:rsidR="00032C2F" w:rsidRDefault="00032C2F" w:rsidP="00BC086C">
            <w:pPr>
              <w:pStyle w:val="18"/>
              <w:numPr>
                <w:ilvl w:val="0"/>
                <w:numId w:val="7"/>
              </w:numPr>
              <w:tabs>
                <w:tab w:val="left" w:pos="720"/>
              </w:tabs>
              <w:snapToGrid w:val="0"/>
              <w:jc w:val="center"/>
            </w:pPr>
          </w:p>
        </w:tc>
        <w:tc>
          <w:tcPr>
            <w:tcW w:w="4702" w:type="dxa"/>
            <w:tcBorders>
              <w:top w:val="single" w:sz="4" w:space="0" w:color="000000"/>
              <w:left w:val="single" w:sz="4" w:space="0" w:color="000000"/>
              <w:bottom w:val="single" w:sz="4" w:space="0" w:color="000000"/>
            </w:tcBorders>
            <w:shd w:val="clear" w:color="auto" w:fill="auto"/>
            <w:vAlign w:val="center"/>
          </w:tcPr>
          <w:p w:rsidR="00032C2F" w:rsidRDefault="00404424" w:rsidP="00BC086C">
            <w:pPr>
              <w:pStyle w:val="18"/>
              <w:snapToGrid w:val="0"/>
              <w:jc w:val="center"/>
            </w:pPr>
            <w:r>
              <w:t>Дымоотводящая труба</w:t>
            </w:r>
            <w:r w:rsidR="005F0E52">
              <w:t xml:space="preserve"> с коленом</w:t>
            </w:r>
            <w:r w:rsidR="000422BA">
              <w:t>*</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2C2F" w:rsidRDefault="00032C2F" w:rsidP="00BC086C">
            <w:pPr>
              <w:pStyle w:val="18"/>
              <w:snapToGrid w:val="0"/>
              <w:jc w:val="center"/>
              <w:rPr>
                <w:lang w:val="en-US"/>
              </w:rPr>
            </w:pPr>
            <w:r>
              <w:rPr>
                <w:lang w:val="en-US"/>
              </w:rPr>
              <w:t>1</w:t>
            </w:r>
          </w:p>
        </w:tc>
      </w:tr>
      <w:tr w:rsidR="00032C2F" w:rsidRPr="00CE65AA" w:rsidTr="00404424">
        <w:trPr>
          <w:trHeight w:val="261"/>
          <w:jc w:val="center"/>
        </w:trPr>
        <w:tc>
          <w:tcPr>
            <w:tcW w:w="712" w:type="dxa"/>
            <w:tcBorders>
              <w:top w:val="single" w:sz="4" w:space="0" w:color="000000"/>
              <w:left w:val="single" w:sz="4" w:space="0" w:color="000000"/>
              <w:bottom w:val="single" w:sz="4" w:space="0" w:color="000000"/>
            </w:tcBorders>
            <w:shd w:val="clear" w:color="auto" w:fill="auto"/>
          </w:tcPr>
          <w:p w:rsidR="00032C2F" w:rsidRDefault="00032C2F" w:rsidP="00BC086C">
            <w:pPr>
              <w:pStyle w:val="18"/>
              <w:numPr>
                <w:ilvl w:val="0"/>
                <w:numId w:val="7"/>
              </w:numPr>
              <w:tabs>
                <w:tab w:val="left" w:pos="720"/>
              </w:tabs>
              <w:snapToGrid w:val="0"/>
              <w:jc w:val="center"/>
            </w:pPr>
          </w:p>
        </w:tc>
        <w:tc>
          <w:tcPr>
            <w:tcW w:w="4702" w:type="dxa"/>
            <w:tcBorders>
              <w:top w:val="single" w:sz="4" w:space="0" w:color="000000"/>
              <w:left w:val="single" w:sz="4" w:space="0" w:color="000000"/>
              <w:bottom w:val="single" w:sz="4" w:space="0" w:color="000000"/>
            </w:tcBorders>
            <w:shd w:val="clear" w:color="auto" w:fill="auto"/>
            <w:vAlign w:val="center"/>
          </w:tcPr>
          <w:p w:rsidR="00032C2F" w:rsidRPr="005F0E52" w:rsidRDefault="00404424" w:rsidP="00BC086C">
            <w:pPr>
              <w:pStyle w:val="18"/>
              <w:snapToGrid w:val="0"/>
              <w:jc w:val="center"/>
            </w:pPr>
            <w:r>
              <w:t>Гофрированн</w:t>
            </w:r>
            <w:r w:rsidR="005F0E52">
              <w:t>ый удлинитель дымоотводящей трубы</w:t>
            </w:r>
            <w:r w:rsidR="000422BA">
              <w:t>*</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2C2F" w:rsidRDefault="00032C2F" w:rsidP="00BC086C">
            <w:pPr>
              <w:pStyle w:val="18"/>
              <w:snapToGrid w:val="0"/>
              <w:jc w:val="center"/>
            </w:pPr>
            <w:r>
              <w:t>1</w:t>
            </w:r>
          </w:p>
        </w:tc>
      </w:tr>
      <w:tr w:rsidR="005F0E52" w:rsidRPr="00CE65AA" w:rsidTr="00404424">
        <w:trPr>
          <w:trHeight w:val="261"/>
          <w:jc w:val="center"/>
        </w:trPr>
        <w:tc>
          <w:tcPr>
            <w:tcW w:w="712" w:type="dxa"/>
            <w:tcBorders>
              <w:top w:val="single" w:sz="4" w:space="0" w:color="000000"/>
              <w:left w:val="single" w:sz="4" w:space="0" w:color="000000"/>
              <w:bottom w:val="single" w:sz="4" w:space="0" w:color="000000"/>
            </w:tcBorders>
            <w:shd w:val="clear" w:color="auto" w:fill="auto"/>
          </w:tcPr>
          <w:p w:rsidR="005F0E52" w:rsidRDefault="005F0E52" w:rsidP="00BC086C">
            <w:pPr>
              <w:pStyle w:val="18"/>
              <w:numPr>
                <w:ilvl w:val="0"/>
                <w:numId w:val="7"/>
              </w:numPr>
              <w:tabs>
                <w:tab w:val="left" w:pos="720"/>
              </w:tabs>
              <w:snapToGrid w:val="0"/>
              <w:jc w:val="center"/>
            </w:pPr>
          </w:p>
        </w:tc>
        <w:tc>
          <w:tcPr>
            <w:tcW w:w="4702" w:type="dxa"/>
            <w:tcBorders>
              <w:top w:val="single" w:sz="4" w:space="0" w:color="000000"/>
              <w:left w:val="single" w:sz="4" w:space="0" w:color="000000"/>
              <w:bottom w:val="single" w:sz="4" w:space="0" w:color="000000"/>
            </w:tcBorders>
            <w:shd w:val="clear" w:color="auto" w:fill="auto"/>
            <w:vAlign w:val="center"/>
          </w:tcPr>
          <w:p w:rsidR="005F0E52" w:rsidRDefault="005F0E52" w:rsidP="00BC086C">
            <w:pPr>
              <w:pStyle w:val="18"/>
              <w:snapToGrid w:val="0"/>
              <w:jc w:val="center"/>
            </w:pPr>
            <w:r>
              <w:t>Хомуты</w:t>
            </w:r>
            <w:r w:rsidR="000422BA">
              <w:t>*</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E52" w:rsidRDefault="005F0E52" w:rsidP="00BC086C">
            <w:pPr>
              <w:pStyle w:val="18"/>
              <w:snapToGrid w:val="0"/>
              <w:jc w:val="center"/>
            </w:pPr>
            <w:r>
              <w:t>2</w:t>
            </w:r>
          </w:p>
        </w:tc>
      </w:tr>
    </w:tbl>
    <w:p w:rsidR="00032C2F" w:rsidRDefault="00032C2F" w:rsidP="00BC086C">
      <w:pPr>
        <w:keepNext/>
        <w:widowControl/>
        <w:jc w:val="center"/>
      </w:pPr>
    </w:p>
    <w:p w:rsidR="000422BA" w:rsidRPr="004F6287" w:rsidRDefault="000422BA" w:rsidP="000422BA">
      <w:pPr>
        <w:keepNext/>
        <w:widowControl/>
      </w:pPr>
      <w:r>
        <w:t xml:space="preserve">*- </w:t>
      </w:r>
      <w:r w:rsidR="004F6287">
        <w:t xml:space="preserve">Только для водонагревателей тип </w:t>
      </w:r>
      <w:r w:rsidR="004F6287" w:rsidRPr="004F6287">
        <w:t>“</w:t>
      </w:r>
      <w:r w:rsidR="004F6287">
        <w:rPr>
          <w:lang w:val="en-US"/>
        </w:rPr>
        <w:t>TURBO</w:t>
      </w:r>
      <w:r w:rsidR="004F6287" w:rsidRPr="004F6287">
        <w:t>”</w:t>
      </w:r>
      <w:r w:rsidR="004F6287">
        <w:t>.</w:t>
      </w:r>
    </w:p>
    <w:p w:rsidR="00032C2F" w:rsidRDefault="00032C2F">
      <w:pPr>
        <w:pStyle w:val="Neva0"/>
        <w:ind w:firstLine="0"/>
        <w:rPr>
          <w:rFonts w:cs="Times New Roman"/>
        </w:rPr>
      </w:pPr>
      <w:r>
        <w:rPr>
          <w:rFonts w:cs="Times New Roman"/>
        </w:rPr>
        <w:t>ПРИМЕЧАНИЕ. Поставщик имеет право без предварительного уведомления вносить изменения в конструкцию и комплект поставки аппарата.</w:t>
      </w:r>
    </w:p>
    <w:p w:rsidR="00D02CCA" w:rsidRDefault="00D02CCA">
      <w:pPr>
        <w:pStyle w:val="Neva0"/>
        <w:ind w:firstLine="0"/>
        <w:rPr>
          <w:rFonts w:cs="Times New Roman"/>
        </w:rPr>
      </w:pPr>
    </w:p>
    <w:p w:rsidR="00032C2F" w:rsidRPr="00D02CCA" w:rsidRDefault="00D02CCA" w:rsidP="00202950">
      <w:pPr>
        <w:pStyle w:val="Neva21"/>
        <w:tabs>
          <w:tab w:val="clear" w:pos="0"/>
          <w:tab w:val="left" w:pos="1021"/>
        </w:tabs>
        <w:ind w:left="0"/>
        <w:rPr>
          <w:sz w:val="36"/>
          <w:szCs w:val="36"/>
        </w:rPr>
      </w:pPr>
      <w:r>
        <w:rPr>
          <w:rFonts w:cs="Times New Roman"/>
          <w:bCs w:val="0"/>
          <w:iCs w:val="0"/>
          <w:sz w:val="36"/>
          <w:szCs w:val="36"/>
        </w:rPr>
        <w:t xml:space="preserve">       </w:t>
      </w:r>
      <w:r w:rsidR="00202950" w:rsidRPr="00D02CCA">
        <w:rPr>
          <w:rFonts w:cs="Times New Roman"/>
          <w:bCs w:val="0"/>
          <w:iCs w:val="0"/>
          <w:sz w:val="36"/>
          <w:szCs w:val="36"/>
        </w:rPr>
        <w:t>2.</w:t>
      </w:r>
      <w:r w:rsidRPr="00D02CCA">
        <w:rPr>
          <w:rFonts w:cs="Times New Roman"/>
          <w:bCs w:val="0"/>
          <w:iCs w:val="0"/>
          <w:sz w:val="36"/>
          <w:szCs w:val="36"/>
        </w:rPr>
        <w:t>4</w:t>
      </w:r>
      <w:r w:rsidR="00202950" w:rsidRPr="00D02CCA">
        <w:rPr>
          <w:rFonts w:cs="Times New Roman"/>
          <w:bCs w:val="0"/>
          <w:iCs w:val="0"/>
          <w:sz w:val="36"/>
          <w:szCs w:val="36"/>
        </w:rPr>
        <w:t xml:space="preserve">   </w:t>
      </w:r>
      <w:r w:rsidR="00032C2F" w:rsidRPr="00D02CCA">
        <w:rPr>
          <w:b/>
          <w:sz w:val="36"/>
          <w:szCs w:val="36"/>
        </w:rPr>
        <w:t>Описание аппарата и назначение основных узлов</w:t>
      </w:r>
    </w:p>
    <w:p w:rsidR="00D02CCA" w:rsidRPr="00D02CCA" w:rsidRDefault="00D02CCA" w:rsidP="00D02CCA">
      <w:pPr>
        <w:pStyle w:val="af3"/>
        <w:numPr>
          <w:ilvl w:val="0"/>
          <w:numId w:val="30"/>
        </w:numPr>
        <w:tabs>
          <w:tab w:val="left" w:pos="171"/>
          <w:tab w:val="left" w:pos="1275"/>
        </w:tabs>
        <w:spacing w:after="60"/>
        <w:contextualSpacing w:val="0"/>
        <w:jc w:val="both"/>
        <w:outlineLvl w:val="2"/>
        <w:rPr>
          <w:rFonts w:ascii="Times New Roman" w:hAnsi="Times New Roman" w:cs="Times New Roman"/>
          <w:bCs/>
          <w:vanish/>
          <w:sz w:val="26"/>
          <w:szCs w:val="26"/>
        </w:rPr>
      </w:pPr>
    </w:p>
    <w:p w:rsidR="00D02CCA" w:rsidRPr="00D02CCA" w:rsidRDefault="00D02CCA" w:rsidP="00D02CCA">
      <w:pPr>
        <w:pStyle w:val="af3"/>
        <w:numPr>
          <w:ilvl w:val="0"/>
          <w:numId w:val="30"/>
        </w:numPr>
        <w:tabs>
          <w:tab w:val="left" w:pos="171"/>
          <w:tab w:val="left" w:pos="1275"/>
        </w:tabs>
        <w:spacing w:after="60"/>
        <w:contextualSpacing w:val="0"/>
        <w:jc w:val="both"/>
        <w:outlineLvl w:val="2"/>
        <w:rPr>
          <w:rFonts w:ascii="Times New Roman" w:hAnsi="Times New Roman" w:cs="Times New Roman"/>
          <w:bCs/>
          <w:vanish/>
          <w:sz w:val="26"/>
          <w:szCs w:val="26"/>
        </w:rPr>
      </w:pPr>
    </w:p>
    <w:p w:rsidR="00D02CCA" w:rsidRPr="00D02CCA" w:rsidRDefault="00D02CCA" w:rsidP="00D02CCA">
      <w:pPr>
        <w:pStyle w:val="af3"/>
        <w:numPr>
          <w:ilvl w:val="1"/>
          <w:numId w:val="30"/>
        </w:numPr>
        <w:tabs>
          <w:tab w:val="left" w:pos="171"/>
          <w:tab w:val="left" w:pos="1275"/>
        </w:tabs>
        <w:spacing w:after="60"/>
        <w:contextualSpacing w:val="0"/>
        <w:jc w:val="both"/>
        <w:outlineLvl w:val="2"/>
        <w:rPr>
          <w:rFonts w:ascii="Times New Roman" w:hAnsi="Times New Roman" w:cs="Times New Roman"/>
          <w:bCs/>
          <w:vanish/>
          <w:sz w:val="26"/>
          <w:szCs w:val="26"/>
        </w:rPr>
      </w:pPr>
    </w:p>
    <w:p w:rsidR="00D02CCA" w:rsidRPr="00D02CCA" w:rsidRDefault="00D02CCA" w:rsidP="00D02CCA">
      <w:pPr>
        <w:pStyle w:val="af3"/>
        <w:numPr>
          <w:ilvl w:val="1"/>
          <w:numId w:val="30"/>
        </w:numPr>
        <w:tabs>
          <w:tab w:val="left" w:pos="171"/>
          <w:tab w:val="left" w:pos="1275"/>
        </w:tabs>
        <w:spacing w:after="60"/>
        <w:contextualSpacing w:val="0"/>
        <w:jc w:val="both"/>
        <w:outlineLvl w:val="2"/>
        <w:rPr>
          <w:rFonts w:ascii="Times New Roman" w:hAnsi="Times New Roman" w:cs="Times New Roman"/>
          <w:bCs/>
          <w:vanish/>
          <w:sz w:val="26"/>
          <w:szCs w:val="26"/>
        </w:rPr>
      </w:pPr>
    </w:p>
    <w:p w:rsidR="00D02CCA" w:rsidRPr="00D02CCA" w:rsidRDefault="00D02CCA" w:rsidP="00D02CCA">
      <w:pPr>
        <w:pStyle w:val="af3"/>
        <w:numPr>
          <w:ilvl w:val="1"/>
          <w:numId w:val="30"/>
        </w:numPr>
        <w:tabs>
          <w:tab w:val="left" w:pos="171"/>
          <w:tab w:val="left" w:pos="1275"/>
        </w:tabs>
        <w:spacing w:after="60"/>
        <w:contextualSpacing w:val="0"/>
        <w:jc w:val="both"/>
        <w:outlineLvl w:val="2"/>
        <w:rPr>
          <w:rFonts w:ascii="Times New Roman" w:hAnsi="Times New Roman" w:cs="Times New Roman"/>
          <w:bCs/>
          <w:vanish/>
          <w:sz w:val="26"/>
          <w:szCs w:val="26"/>
        </w:rPr>
      </w:pPr>
    </w:p>
    <w:p w:rsidR="00D02CCA" w:rsidRPr="00D02CCA" w:rsidRDefault="00D02CCA" w:rsidP="00D02CCA">
      <w:pPr>
        <w:pStyle w:val="af3"/>
        <w:numPr>
          <w:ilvl w:val="1"/>
          <w:numId w:val="30"/>
        </w:numPr>
        <w:tabs>
          <w:tab w:val="left" w:pos="171"/>
          <w:tab w:val="left" w:pos="1275"/>
        </w:tabs>
        <w:spacing w:after="60"/>
        <w:contextualSpacing w:val="0"/>
        <w:jc w:val="both"/>
        <w:outlineLvl w:val="2"/>
        <w:rPr>
          <w:rFonts w:ascii="Times New Roman" w:hAnsi="Times New Roman" w:cs="Times New Roman"/>
          <w:bCs/>
          <w:vanish/>
          <w:sz w:val="26"/>
          <w:szCs w:val="26"/>
        </w:rPr>
      </w:pPr>
    </w:p>
    <w:p w:rsidR="00032C2F" w:rsidRDefault="00032C2F" w:rsidP="00D02CCA">
      <w:pPr>
        <w:pStyle w:val="Neva30"/>
        <w:numPr>
          <w:ilvl w:val="2"/>
          <w:numId w:val="30"/>
        </w:numPr>
        <w:tabs>
          <w:tab w:val="left" w:pos="171"/>
          <w:tab w:val="left" w:pos="1275"/>
        </w:tabs>
        <w:rPr>
          <w:rFonts w:cs="Times New Roman"/>
        </w:rPr>
      </w:pPr>
      <w:r>
        <w:rPr>
          <w:rFonts w:cs="Times New Roman"/>
        </w:rPr>
        <w:t xml:space="preserve"> Аппарат настенного типа имеет прямоугольную форму, образуемую съемной облицовкой 1, установленной на каркасе 2 (см. рис. 1).</w:t>
      </w:r>
    </w:p>
    <w:p w:rsidR="00202950" w:rsidRDefault="00032C2F" w:rsidP="00D02CCA">
      <w:pPr>
        <w:pStyle w:val="Neva30"/>
        <w:numPr>
          <w:ilvl w:val="2"/>
          <w:numId w:val="30"/>
        </w:numPr>
        <w:tabs>
          <w:tab w:val="left" w:pos="171"/>
          <w:tab w:val="left" w:pos="1275"/>
        </w:tabs>
        <w:rPr>
          <w:rFonts w:cs="Times New Roman"/>
        </w:rPr>
      </w:pPr>
      <w:r>
        <w:rPr>
          <w:rFonts w:cs="Times New Roman"/>
        </w:rPr>
        <w:t xml:space="preserve"> В аппарате </w:t>
      </w:r>
      <w:r w:rsidR="00202950">
        <w:rPr>
          <w:rFonts w:cs="Times New Roman"/>
        </w:rPr>
        <w:t xml:space="preserve">с естественной тягой </w:t>
      </w:r>
      <w:r>
        <w:rPr>
          <w:rFonts w:cs="Times New Roman"/>
        </w:rPr>
        <w:t xml:space="preserve">применена автоматическая электронная система зажигания, получающая питание от двух батареек типа </w:t>
      </w:r>
      <w:r w:rsidR="00C6580A">
        <w:rPr>
          <w:rFonts w:cs="Times New Roman"/>
          <w:lang w:val="en-US"/>
        </w:rPr>
        <w:t>L</w:t>
      </w:r>
      <w:r>
        <w:rPr>
          <w:rFonts w:cs="Times New Roman"/>
          <w:lang w:val="en-US"/>
        </w:rPr>
        <w:t>R</w:t>
      </w:r>
      <w:r w:rsidR="004A1162">
        <w:rPr>
          <w:rFonts w:cs="Times New Roman"/>
        </w:rPr>
        <w:t xml:space="preserve">20 напряжением по </w:t>
      </w:r>
      <w:r>
        <w:rPr>
          <w:rFonts w:cs="Times New Roman"/>
        </w:rPr>
        <w:t>1,5 В, распо</w:t>
      </w:r>
      <w:r w:rsidR="00202950">
        <w:rPr>
          <w:rFonts w:cs="Times New Roman"/>
        </w:rPr>
        <w:t>ложенных в батарейном отсеке 14</w:t>
      </w:r>
      <w:r w:rsidR="005F0E52" w:rsidRPr="005F0E52">
        <w:rPr>
          <w:rFonts w:cs="Times New Roman"/>
        </w:rPr>
        <w:t>;</w:t>
      </w:r>
    </w:p>
    <w:p w:rsidR="00032C2F" w:rsidRDefault="00202950" w:rsidP="00D02CCA">
      <w:pPr>
        <w:pStyle w:val="Neva30"/>
        <w:numPr>
          <w:ilvl w:val="2"/>
          <w:numId w:val="30"/>
        </w:numPr>
        <w:tabs>
          <w:tab w:val="left" w:pos="171"/>
          <w:tab w:val="left" w:pos="1275"/>
        </w:tabs>
        <w:rPr>
          <w:rFonts w:cs="Times New Roman"/>
        </w:rPr>
      </w:pPr>
      <w:r>
        <w:rPr>
          <w:rFonts w:cs="Times New Roman"/>
        </w:rPr>
        <w:t>В аппарате с принудительной тягой применена автоматическая электронная система зажигания, и принудительный отвод продуктов сгорания получающ</w:t>
      </w:r>
      <w:r w:rsidR="00666056">
        <w:rPr>
          <w:rFonts w:cs="Times New Roman"/>
        </w:rPr>
        <w:t>ие</w:t>
      </w:r>
      <w:r>
        <w:rPr>
          <w:rFonts w:cs="Times New Roman"/>
        </w:rPr>
        <w:t xml:space="preserve"> питание от электрической сети с напряжением 220</w:t>
      </w:r>
      <w:r>
        <w:rPr>
          <w:rFonts w:cs="Times New Roman"/>
          <w:lang w:val="en-US"/>
        </w:rPr>
        <w:t>V</w:t>
      </w:r>
      <w:r w:rsidR="005F0E52" w:rsidRPr="005F0E52">
        <w:rPr>
          <w:rFonts w:cs="Times New Roman"/>
        </w:rPr>
        <w:t>;</w:t>
      </w:r>
      <w:r>
        <w:rPr>
          <w:rFonts w:cs="Times New Roman"/>
        </w:rPr>
        <w:t xml:space="preserve"> </w:t>
      </w:r>
    </w:p>
    <w:p w:rsidR="007454EE" w:rsidRPr="006B01B9" w:rsidRDefault="00032C2F" w:rsidP="00D02CCA">
      <w:pPr>
        <w:pStyle w:val="Neva30"/>
        <w:numPr>
          <w:ilvl w:val="2"/>
          <w:numId w:val="30"/>
        </w:numPr>
        <w:tabs>
          <w:tab w:val="left" w:pos="171"/>
          <w:tab w:val="left" w:pos="1275"/>
        </w:tabs>
        <w:rPr>
          <w:rFonts w:cs="Times New Roman"/>
        </w:rPr>
      </w:pPr>
      <w:r>
        <w:t>Комфортность пользования аппаратом достигается благодаря включению водонагревателя простым откры</w:t>
      </w:r>
      <w:r w:rsidR="007454EE">
        <w:t>тием</w:t>
      </w:r>
      <w:r>
        <w:t xml:space="preserve"> крана горячей воды.</w:t>
      </w:r>
    </w:p>
    <w:p w:rsidR="00032C2F" w:rsidRPr="005F0E52" w:rsidRDefault="00032C2F" w:rsidP="00D02CCA">
      <w:pPr>
        <w:pStyle w:val="Neva30"/>
        <w:numPr>
          <w:ilvl w:val="2"/>
          <w:numId w:val="30"/>
        </w:numPr>
        <w:tabs>
          <w:tab w:val="left" w:pos="171"/>
          <w:tab w:val="left" w:pos="1275"/>
        </w:tabs>
        <w:rPr>
          <w:rFonts w:cs="Times New Roman"/>
          <w:b/>
        </w:rPr>
      </w:pPr>
      <w:r w:rsidRPr="005F0E52">
        <w:rPr>
          <w:rFonts w:cs="Times New Roman"/>
          <w:b/>
        </w:rPr>
        <w:t xml:space="preserve"> Назначение основных узлов аппарата:</w:t>
      </w:r>
    </w:p>
    <w:p w:rsidR="00032C2F" w:rsidRDefault="005F0E52">
      <w:pPr>
        <w:pStyle w:val="Neva0"/>
        <w:ind w:firstLine="0"/>
        <w:rPr>
          <w:rFonts w:cs="Times New Roman"/>
        </w:rPr>
      </w:pPr>
      <w:r w:rsidRPr="005F0E52">
        <w:rPr>
          <w:rFonts w:cs="Times New Roman"/>
          <w:b/>
        </w:rPr>
        <w:t xml:space="preserve">     </w:t>
      </w:r>
      <w:r w:rsidR="00032C2F">
        <w:rPr>
          <w:rFonts w:cs="Times New Roman"/>
          <w:b/>
        </w:rPr>
        <w:t>Водогазовый узел</w:t>
      </w:r>
      <w:r w:rsidR="00032C2F">
        <w:rPr>
          <w:rFonts w:cs="Times New Roman"/>
        </w:rPr>
        <w:t xml:space="preserve"> 3 (см. рис.1)  предназначен для включения аппарата и обеспечения регулирования температуры воды и расхода газа. Узел состоит из двух регуляторов: водяного и газового</w:t>
      </w:r>
      <w:r w:rsidR="00C6580A">
        <w:rPr>
          <w:rFonts w:cs="Times New Roman"/>
        </w:rPr>
        <w:t>, а также механического газового клапана</w:t>
      </w:r>
      <w:r w:rsidR="00032C2F">
        <w:rPr>
          <w:rFonts w:cs="Times New Roman"/>
        </w:rPr>
        <w:t xml:space="preserve">. </w:t>
      </w:r>
    </w:p>
    <w:p w:rsidR="00032C2F" w:rsidRDefault="00032C2F">
      <w:pPr>
        <w:pStyle w:val="Neva0"/>
        <w:ind w:firstLine="0"/>
        <w:rPr>
          <w:rFonts w:cs="Times New Roman"/>
        </w:rPr>
      </w:pPr>
      <w:r>
        <w:rPr>
          <w:rFonts w:cs="Times New Roman"/>
        </w:rPr>
        <w:t>Конструкция</w:t>
      </w:r>
      <w:r w:rsidR="005F0E52" w:rsidRPr="005F0E52">
        <w:rPr>
          <w:rFonts w:cs="Times New Roman"/>
        </w:rPr>
        <w:t xml:space="preserve"> </w:t>
      </w:r>
      <w:r w:rsidR="005F0E52">
        <w:rPr>
          <w:rFonts w:cs="Times New Roman"/>
        </w:rPr>
        <w:t xml:space="preserve">водяного регулятора </w:t>
      </w:r>
      <w:r w:rsidR="004A1162">
        <w:rPr>
          <w:rFonts w:cs="Times New Roman"/>
        </w:rPr>
        <w:t>осуществляет</w:t>
      </w:r>
      <w:r w:rsidR="00C6580A">
        <w:rPr>
          <w:rFonts w:cs="Times New Roman"/>
        </w:rPr>
        <w:t xml:space="preserve"> открывание механического газового клапана и подачу</w:t>
      </w:r>
      <w:r>
        <w:rPr>
          <w:rFonts w:cs="Times New Roman"/>
        </w:rPr>
        <w:t xml:space="preserve"> газа к горелке только при наличии протока воды, одновременно обеспечивая</w:t>
      </w:r>
      <w:r w:rsidR="00C6580A">
        <w:rPr>
          <w:rFonts w:cs="Times New Roman"/>
        </w:rPr>
        <w:t xml:space="preserve"> открывание </w:t>
      </w:r>
      <w:r>
        <w:rPr>
          <w:rFonts w:cs="Times New Roman"/>
        </w:rPr>
        <w:t>электромагнитного клапана 6 (см. рис. 1).</w:t>
      </w:r>
    </w:p>
    <w:p w:rsidR="00032C2F" w:rsidRDefault="00032C2F">
      <w:pPr>
        <w:pStyle w:val="Neva0"/>
        <w:ind w:firstLine="0"/>
        <w:rPr>
          <w:rFonts w:cs="Times New Roman"/>
        </w:rPr>
      </w:pPr>
      <w:r>
        <w:rPr>
          <w:rFonts w:cs="Times New Roman"/>
        </w:rPr>
        <w:t xml:space="preserve">Конструкция газового регулятора является частью газовой арматуры, регулирующей подачу газа </w:t>
      </w:r>
      <w:r w:rsidR="007454EE">
        <w:rPr>
          <w:rFonts w:cs="Times New Roman"/>
        </w:rPr>
        <w:t>на</w:t>
      </w:r>
      <w:r>
        <w:rPr>
          <w:rFonts w:cs="Times New Roman"/>
        </w:rPr>
        <w:t xml:space="preserve"> горелк</w:t>
      </w:r>
      <w:r w:rsidR="007454EE">
        <w:rPr>
          <w:rFonts w:cs="Times New Roman"/>
        </w:rPr>
        <w:t>у</w:t>
      </w:r>
      <w:r>
        <w:rPr>
          <w:rFonts w:cs="Times New Roman"/>
        </w:rPr>
        <w:t>.</w:t>
      </w:r>
    </w:p>
    <w:p w:rsidR="00032C2F" w:rsidRDefault="00032C2F">
      <w:pPr>
        <w:pStyle w:val="Neva0"/>
        <w:ind w:firstLine="0"/>
        <w:rPr>
          <w:rFonts w:cs="Times New Roman"/>
        </w:rPr>
      </w:pPr>
      <w:r>
        <w:rPr>
          <w:rFonts w:cs="Times New Roman"/>
          <w:b/>
        </w:rPr>
        <w:t>Горелка с коллектором</w:t>
      </w:r>
      <w:r>
        <w:rPr>
          <w:rFonts w:cs="Times New Roman"/>
        </w:rPr>
        <w:t xml:space="preserve"> 7 предназначена для </w:t>
      </w:r>
      <w:r w:rsidR="00343F54">
        <w:rPr>
          <w:rFonts w:cs="Times New Roman"/>
        </w:rPr>
        <w:t>сжигания</w:t>
      </w:r>
      <w:r>
        <w:rPr>
          <w:rFonts w:cs="Times New Roman"/>
        </w:rPr>
        <w:t xml:space="preserve"> подаваемой </w:t>
      </w:r>
      <w:r w:rsidR="00343F54">
        <w:rPr>
          <w:rFonts w:cs="Times New Roman"/>
        </w:rPr>
        <w:t>в камеру сгора</w:t>
      </w:r>
      <w:r>
        <w:rPr>
          <w:rFonts w:cs="Times New Roman"/>
        </w:rPr>
        <w:t xml:space="preserve">ния воздушно-газовой смеси. </w:t>
      </w:r>
    </w:p>
    <w:p w:rsidR="00032C2F" w:rsidRDefault="00032C2F">
      <w:pPr>
        <w:pStyle w:val="Neva0"/>
        <w:ind w:firstLine="0"/>
        <w:rPr>
          <w:rFonts w:cs="Times New Roman"/>
        </w:rPr>
      </w:pPr>
      <w:r>
        <w:rPr>
          <w:rFonts w:cs="Times New Roman"/>
          <w:b/>
        </w:rPr>
        <w:t>Теплообменник</w:t>
      </w:r>
      <w:r>
        <w:rPr>
          <w:rFonts w:cs="Times New Roman"/>
        </w:rPr>
        <w:t xml:space="preserve"> 8 (система</w:t>
      </w:r>
      <w:r w:rsidR="00343F54">
        <w:rPr>
          <w:rFonts w:cs="Times New Roman"/>
        </w:rPr>
        <w:t xml:space="preserve"> теплообмена</w:t>
      </w:r>
      <w:r>
        <w:rPr>
          <w:rFonts w:cs="Times New Roman"/>
        </w:rPr>
        <w:t xml:space="preserve">: </w:t>
      </w:r>
      <w:r w:rsidR="00343F54">
        <w:rPr>
          <w:rFonts w:cs="Times New Roman"/>
        </w:rPr>
        <w:t xml:space="preserve">горячие </w:t>
      </w:r>
      <w:r>
        <w:rPr>
          <w:rFonts w:cs="Times New Roman"/>
        </w:rPr>
        <w:t>продукты сгорания –</w:t>
      </w:r>
      <w:r w:rsidR="00343F54">
        <w:rPr>
          <w:rFonts w:cs="Times New Roman"/>
        </w:rPr>
        <w:t xml:space="preserve"> холодная</w:t>
      </w:r>
      <w:r>
        <w:rPr>
          <w:rFonts w:cs="Times New Roman"/>
        </w:rPr>
        <w:t xml:space="preserve"> вода) является частью водяной арматуры, в которой происходит теплообмен между горячими продуктами сгорания горелки и протекающей по трубам теплообменника водой. Теплообменник имеет</w:t>
      </w:r>
      <w:r w:rsidR="00343F54">
        <w:rPr>
          <w:rFonts w:cs="Times New Roman"/>
        </w:rPr>
        <w:t xml:space="preserve"> обечайку, формирующую камеру сгорания, и</w:t>
      </w:r>
      <w:r>
        <w:rPr>
          <w:rFonts w:cs="Times New Roman"/>
        </w:rPr>
        <w:t xml:space="preserve"> специальное покрытие, обеспечивающее его дополнительную защиту от окисления, что значительно продлевает срок его службы.</w:t>
      </w:r>
    </w:p>
    <w:p w:rsidR="00032C2F" w:rsidRDefault="00032C2F">
      <w:pPr>
        <w:pStyle w:val="Neva0"/>
        <w:ind w:firstLine="0"/>
        <w:rPr>
          <w:rFonts w:cs="Times New Roman"/>
          <w:bCs/>
          <w:spacing w:val="-4"/>
        </w:rPr>
      </w:pPr>
      <w:r>
        <w:rPr>
          <w:rFonts w:cs="Times New Roman"/>
          <w:b/>
          <w:bCs/>
          <w:spacing w:val="-4"/>
        </w:rPr>
        <w:t>Датчик перегрева воды</w:t>
      </w:r>
      <w:r>
        <w:rPr>
          <w:rFonts w:cs="Times New Roman"/>
          <w:bCs/>
          <w:spacing w:val="-4"/>
        </w:rPr>
        <w:t xml:space="preserve"> 9 обеспечивает отключение водонагревателя при</w:t>
      </w:r>
      <w:r w:rsidR="00343F54">
        <w:rPr>
          <w:rFonts w:cs="Times New Roman"/>
          <w:bCs/>
          <w:spacing w:val="-4"/>
        </w:rPr>
        <w:t xml:space="preserve"> нагреве воды выше 80</w:t>
      </w:r>
      <w:r>
        <w:rPr>
          <w:rFonts w:cs="Times New Roman"/>
          <w:bCs/>
          <w:spacing w:val="-4"/>
        </w:rPr>
        <w:t xml:space="preserve"> </w:t>
      </w:r>
      <w:r>
        <w:rPr>
          <w:bCs/>
          <w:spacing w:val="-4"/>
          <w:vertAlign w:val="superscript"/>
        </w:rPr>
        <w:t>0</w:t>
      </w:r>
      <w:r>
        <w:rPr>
          <w:rFonts w:cs="Times New Roman"/>
          <w:bCs/>
          <w:spacing w:val="-4"/>
        </w:rPr>
        <w:t>С, предотвращая тем самым образование накипи в трубках теплообменника, что увеличивает срок службы водонагревателя.</w:t>
      </w:r>
    </w:p>
    <w:p w:rsidR="004418D3" w:rsidRDefault="004418D3">
      <w:pPr>
        <w:pStyle w:val="Neva0"/>
        <w:ind w:firstLine="0"/>
        <w:rPr>
          <w:rFonts w:cs="Times New Roman"/>
          <w:bCs/>
          <w:spacing w:val="-4"/>
        </w:rPr>
      </w:pPr>
    </w:p>
    <w:p w:rsidR="00032C2F" w:rsidRPr="003762CC" w:rsidRDefault="00032C2F">
      <w:pPr>
        <w:pStyle w:val="Neva0"/>
        <w:ind w:firstLine="0"/>
        <w:rPr>
          <w:rFonts w:cs="Times New Roman"/>
        </w:rPr>
      </w:pPr>
      <w:bookmarkStart w:id="0" w:name="_GoBack"/>
      <w:bookmarkEnd w:id="0"/>
      <w:r w:rsidRPr="003762CC">
        <w:rPr>
          <w:rFonts w:cs="Times New Roman"/>
          <w:b/>
        </w:rPr>
        <w:lastRenderedPageBreak/>
        <w:t>Датчик по тяге</w:t>
      </w:r>
      <w:r w:rsidRPr="003762CC">
        <w:rPr>
          <w:rFonts w:cs="Times New Roman"/>
        </w:rPr>
        <w:t xml:space="preserve"> 10 </w:t>
      </w:r>
      <w:r w:rsidR="00A44538" w:rsidRPr="003762CC">
        <w:rPr>
          <w:rFonts w:cs="Times New Roman"/>
        </w:rPr>
        <w:t>(</w:t>
      </w:r>
      <w:r w:rsidR="00A44538" w:rsidRPr="003762CC">
        <w:rPr>
          <w:rFonts w:cs="Times New Roman"/>
          <w:b/>
        </w:rPr>
        <w:t>для моделей с естественной тягой</w:t>
      </w:r>
      <w:r w:rsidR="00A44538" w:rsidRPr="003762CC">
        <w:rPr>
          <w:rFonts w:cs="Times New Roman"/>
        </w:rPr>
        <w:t xml:space="preserve">) </w:t>
      </w:r>
      <w:r w:rsidRPr="003762CC">
        <w:rPr>
          <w:rFonts w:cs="Times New Roman"/>
        </w:rPr>
        <w:t>предназначен для отключения аппарата в случае отсутствия тяги в дымоходе.</w:t>
      </w:r>
      <w:r w:rsidR="00A44538" w:rsidRPr="003762CC">
        <w:rPr>
          <w:rFonts w:cs="Times New Roman"/>
        </w:rPr>
        <w:t xml:space="preserve"> Датчик является неразборным. Температура срабатывания  95 С. В случае срабатывания прибор отключается. Время включения прибора в работу 2 минуты.</w:t>
      </w:r>
      <w:r w:rsidR="004C606B" w:rsidRPr="003762CC">
        <w:rPr>
          <w:rFonts w:cs="Times New Roman"/>
        </w:rPr>
        <w:t xml:space="preserve"> </w:t>
      </w:r>
    </w:p>
    <w:p w:rsidR="00A44538" w:rsidRPr="003762CC" w:rsidRDefault="00A44538">
      <w:pPr>
        <w:pStyle w:val="Neva0"/>
        <w:ind w:firstLine="0"/>
        <w:rPr>
          <w:rFonts w:cs="Times New Roman"/>
        </w:rPr>
      </w:pPr>
    </w:p>
    <w:p w:rsidR="00A44538" w:rsidRPr="003762CC" w:rsidRDefault="00A44538">
      <w:pPr>
        <w:pStyle w:val="Neva0"/>
        <w:ind w:firstLine="0"/>
        <w:rPr>
          <w:rFonts w:cs="Times New Roman"/>
        </w:rPr>
      </w:pPr>
      <w:r w:rsidRPr="003762CC">
        <w:rPr>
          <w:rFonts w:cs="Times New Roman"/>
          <w:b/>
        </w:rPr>
        <w:t>ВНИМАНИЕ!</w:t>
      </w:r>
      <w:r w:rsidRPr="003762CC">
        <w:rPr>
          <w:rFonts w:cs="Times New Roman"/>
        </w:rPr>
        <w:t xml:space="preserve"> </w:t>
      </w:r>
      <w:r w:rsidRPr="003762CC">
        <w:rPr>
          <w:rFonts w:cs="Times New Roman"/>
          <w:b/>
          <w:i/>
        </w:rPr>
        <w:t>Запрещено производить какие-либо манипуляции с датчиком тяги. В случае частого срабатывания или неисправности датчика необходимо обратиться в местную газовую службу или в сервисный центр</w:t>
      </w:r>
      <w:r w:rsidRPr="003762CC">
        <w:rPr>
          <w:rFonts w:cs="Times New Roman"/>
        </w:rPr>
        <w:t>.</w:t>
      </w:r>
    </w:p>
    <w:p w:rsidR="004418D3" w:rsidRPr="003762CC" w:rsidRDefault="004418D3">
      <w:pPr>
        <w:pStyle w:val="Neva0"/>
        <w:ind w:firstLine="0"/>
        <w:rPr>
          <w:rFonts w:cs="Times New Roman"/>
        </w:rPr>
      </w:pPr>
    </w:p>
    <w:p w:rsidR="004418D3" w:rsidRPr="003762CC" w:rsidRDefault="00032C2F">
      <w:pPr>
        <w:pStyle w:val="Neva0"/>
        <w:ind w:firstLine="0"/>
        <w:rPr>
          <w:rFonts w:cs="Times New Roman"/>
        </w:rPr>
      </w:pPr>
      <w:r w:rsidRPr="003762CC">
        <w:rPr>
          <w:rFonts w:cs="Times New Roman"/>
          <w:b/>
        </w:rPr>
        <w:t>Газоотводящее устройство</w:t>
      </w:r>
      <w:r w:rsidRPr="003762CC">
        <w:rPr>
          <w:rFonts w:cs="Times New Roman"/>
        </w:rPr>
        <w:t xml:space="preserve"> 11</w:t>
      </w:r>
      <w:r w:rsidR="0098366E" w:rsidRPr="003762CC">
        <w:rPr>
          <w:rFonts w:cs="Times New Roman"/>
        </w:rPr>
        <w:t xml:space="preserve"> (для моделей с естественной тягой)</w:t>
      </w:r>
      <w:r w:rsidRPr="003762CC">
        <w:rPr>
          <w:rFonts w:cs="Times New Roman"/>
        </w:rPr>
        <w:t xml:space="preserve"> предназначено для отвода продуктов сгорания в дымоход и служит местом установки датчика 10</w:t>
      </w:r>
    </w:p>
    <w:p w:rsidR="00032C2F" w:rsidRPr="003762CC" w:rsidRDefault="00032C2F">
      <w:pPr>
        <w:pStyle w:val="Neva0"/>
        <w:ind w:firstLine="0"/>
        <w:rPr>
          <w:rFonts w:cs="Times New Roman"/>
        </w:rPr>
      </w:pPr>
    </w:p>
    <w:p w:rsidR="0098366E" w:rsidRPr="003762CC" w:rsidRDefault="0098366E">
      <w:pPr>
        <w:pStyle w:val="Neva0"/>
        <w:ind w:firstLine="0"/>
        <w:rPr>
          <w:rFonts w:cs="Times New Roman"/>
        </w:rPr>
      </w:pPr>
      <w:r w:rsidRPr="003762CC">
        <w:rPr>
          <w:rFonts w:cs="Times New Roman"/>
          <w:b/>
        </w:rPr>
        <w:t>Газоотводящая турбина</w:t>
      </w:r>
      <w:r w:rsidR="005F0E52" w:rsidRPr="003762CC">
        <w:rPr>
          <w:rFonts w:cs="Times New Roman"/>
          <w:b/>
        </w:rPr>
        <w:t xml:space="preserve"> </w:t>
      </w:r>
      <w:r w:rsidR="005F0E52" w:rsidRPr="003762CC">
        <w:rPr>
          <w:rFonts w:cs="Times New Roman"/>
        </w:rPr>
        <w:t>27</w:t>
      </w:r>
      <w:r w:rsidRPr="003762CC">
        <w:rPr>
          <w:rFonts w:cs="Times New Roman"/>
          <w:b/>
        </w:rPr>
        <w:t xml:space="preserve"> </w:t>
      </w:r>
      <w:r w:rsidRPr="003762CC">
        <w:rPr>
          <w:rFonts w:cs="Times New Roman"/>
        </w:rPr>
        <w:t xml:space="preserve">(для моделей с принудительной тягой) предназначена для принудительного отвода продуктов сгорания посредством </w:t>
      </w:r>
      <w:r w:rsidR="005F0E52" w:rsidRPr="003762CC">
        <w:rPr>
          <w:rFonts w:cs="Times New Roman"/>
        </w:rPr>
        <w:t xml:space="preserve">создаваемой </w:t>
      </w:r>
      <w:r w:rsidRPr="003762CC">
        <w:rPr>
          <w:rFonts w:cs="Times New Roman"/>
        </w:rPr>
        <w:t>тяги</w:t>
      </w:r>
      <w:r w:rsidR="005F0E52" w:rsidRPr="003762CC">
        <w:rPr>
          <w:rFonts w:cs="Times New Roman"/>
        </w:rPr>
        <w:t xml:space="preserve"> двигателем 26 и турбиной 27</w:t>
      </w:r>
      <w:r w:rsidRPr="003762CC">
        <w:rPr>
          <w:rFonts w:cs="Times New Roman"/>
        </w:rPr>
        <w:t xml:space="preserve"> через дымовой патрубок</w:t>
      </w:r>
      <w:r w:rsidR="006A2686" w:rsidRPr="003762CC">
        <w:rPr>
          <w:rFonts w:cs="Times New Roman"/>
        </w:rPr>
        <w:t xml:space="preserve"> 29</w:t>
      </w:r>
      <w:r w:rsidRPr="003762CC">
        <w:rPr>
          <w:rFonts w:cs="Times New Roman"/>
        </w:rPr>
        <w:t xml:space="preserve"> на улицу.</w:t>
      </w:r>
    </w:p>
    <w:p w:rsidR="004418D3" w:rsidRPr="003762CC" w:rsidRDefault="004418D3">
      <w:pPr>
        <w:pStyle w:val="Neva0"/>
        <w:ind w:firstLine="0"/>
        <w:rPr>
          <w:rFonts w:cs="Times New Roman"/>
        </w:rPr>
      </w:pPr>
    </w:p>
    <w:p w:rsidR="005F0E52" w:rsidRPr="003762CC" w:rsidRDefault="005F0E52">
      <w:pPr>
        <w:pStyle w:val="Neva0"/>
        <w:ind w:firstLine="0"/>
        <w:rPr>
          <w:rFonts w:cs="Times New Roman"/>
        </w:rPr>
      </w:pPr>
      <w:r w:rsidRPr="003762CC">
        <w:rPr>
          <w:rFonts w:cs="Times New Roman"/>
          <w:b/>
        </w:rPr>
        <w:t>Вакумный датчик тяги</w:t>
      </w:r>
      <w:r w:rsidRPr="003762CC">
        <w:rPr>
          <w:rFonts w:cs="Times New Roman"/>
        </w:rPr>
        <w:t xml:space="preserve"> 28</w:t>
      </w:r>
      <w:r w:rsidR="00A44538" w:rsidRPr="003762CC">
        <w:rPr>
          <w:rFonts w:cs="Times New Roman"/>
        </w:rPr>
        <w:t xml:space="preserve"> (</w:t>
      </w:r>
      <w:r w:rsidR="00A44538" w:rsidRPr="003762CC">
        <w:rPr>
          <w:rFonts w:cs="Times New Roman"/>
          <w:b/>
        </w:rPr>
        <w:t>для моделей с принудительной тягой</w:t>
      </w:r>
      <w:r w:rsidR="00A44538" w:rsidRPr="003762CC">
        <w:rPr>
          <w:rFonts w:cs="Times New Roman"/>
        </w:rPr>
        <w:t>)</w:t>
      </w:r>
      <w:r w:rsidRPr="003762CC">
        <w:rPr>
          <w:rFonts w:cs="Times New Roman"/>
        </w:rPr>
        <w:t xml:space="preserve"> предназначен для отключения </w:t>
      </w:r>
      <w:r w:rsidR="004C2D17" w:rsidRPr="003762CC">
        <w:rPr>
          <w:rFonts w:cs="Times New Roman"/>
        </w:rPr>
        <w:t>водонагревателя в случае отсутствия свободного выхода отработанных газов на улицу через дымоотводящую трубу 29</w:t>
      </w:r>
      <w:r w:rsidR="00407F57" w:rsidRPr="003762CC">
        <w:rPr>
          <w:rFonts w:cs="Times New Roman"/>
        </w:rPr>
        <w:t>.</w:t>
      </w:r>
    </w:p>
    <w:p w:rsidR="00407F57" w:rsidRPr="003762CC" w:rsidRDefault="00407F57">
      <w:pPr>
        <w:pStyle w:val="Neva0"/>
        <w:ind w:firstLine="0"/>
        <w:rPr>
          <w:rFonts w:cs="Times New Roman"/>
        </w:rPr>
      </w:pPr>
    </w:p>
    <w:p w:rsidR="00407F57" w:rsidRPr="00A44538" w:rsidRDefault="00407F57" w:rsidP="00407F57">
      <w:pPr>
        <w:pStyle w:val="Neva0"/>
        <w:ind w:firstLine="0"/>
        <w:rPr>
          <w:rFonts w:cs="Times New Roman"/>
        </w:rPr>
      </w:pPr>
      <w:r w:rsidRPr="003762CC">
        <w:rPr>
          <w:rFonts w:cs="Times New Roman"/>
          <w:b/>
        </w:rPr>
        <w:t>ВНИМАНИЕ!</w:t>
      </w:r>
      <w:r w:rsidRPr="003762CC">
        <w:rPr>
          <w:rFonts w:cs="Times New Roman"/>
        </w:rPr>
        <w:t xml:space="preserve"> </w:t>
      </w:r>
      <w:r w:rsidRPr="003762CC">
        <w:rPr>
          <w:rFonts w:cs="Times New Roman"/>
          <w:b/>
          <w:i/>
        </w:rPr>
        <w:t>Запрещено производить какие-либо манипуляции с датчиком тяги. В случае частого срабатывания или неисправности датчика необходимо обратиться в местную газовую службу или в сервисный центр</w:t>
      </w:r>
      <w:r w:rsidRPr="003762CC">
        <w:rPr>
          <w:rFonts w:cs="Times New Roman"/>
        </w:rPr>
        <w:t>.</w:t>
      </w:r>
    </w:p>
    <w:p w:rsidR="004418D3" w:rsidRPr="00A834E7" w:rsidRDefault="004418D3">
      <w:pPr>
        <w:pStyle w:val="Neva0"/>
        <w:ind w:firstLine="0"/>
        <w:rPr>
          <w:rFonts w:cs="Times New Roman"/>
        </w:rPr>
      </w:pPr>
    </w:p>
    <w:p w:rsidR="00032C2F" w:rsidRDefault="00032C2F">
      <w:pPr>
        <w:pStyle w:val="Neva0"/>
        <w:ind w:firstLine="0"/>
        <w:rPr>
          <w:rFonts w:cs="Times New Roman"/>
        </w:rPr>
      </w:pPr>
      <w:r>
        <w:rPr>
          <w:rFonts w:cs="Times New Roman"/>
          <w:b/>
        </w:rPr>
        <w:t>Электрод электронного розжига горелки</w:t>
      </w:r>
      <w:r>
        <w:rPr>
          <w:rFonts w:cs="Times New Roman"/>
        </w:rPr>
        <w:t xml:space="preserve"> 12, образуя искровые разряды в течение </w:t>
      </w:r>
      <w:r w:rsidR="001D4140">
        <w:rPr>
          <w:rFonts w:cs="Times New Roman"/>
        </w:rPr>
        <w:t>5</w:t>
      </w:r>
      <w:r>
        <w:rPr>
          <w:rFonts w:cs="Times New Roman"/>
        </w:rPr>
        <w:t xml:space="preserve"> </w:t>
      </w:r>
      <w:r>
        <w:rPr>
          <w:rFonts w:cs="Times New Roman"/>
          <w:lang w:val="en-US"/>
        </w:rPr>
        <w:t>c</w:t>
      </w:r>
      <w:r>
        <w:rPr>
          <w:rFonts w:cs="Times New Roman"/>
        </w:rPr>
        <w:t xml:space="preserve"> при включении аппарата (при пропуске воды через аппарат), производит розжиг горелки.</w:t>
      </w:r>
    </w:p>
    <w:p w:rsidR="004418D3" w:rsidRDefault="004418D3">
      <w:pPr>
        <w:pStyle w:val="Neva0"/>
        <w:ind w:firstLine="0"/>
        <w:rPr>
          <w:rFonts w:cs="Times New Roman"/>
        </w:rPr>
      </w:pPr>
    </w:p>
    <w:p w:rsidR="00032C2F" w:rsidRDefault="00032C2F">
      <w:pPr>
        <w:pStyle w:val="Neva0"/>
        <w:ind w:firstLine="0"/>
        <w:rPr>
          <w:rFonts w:cs="Times New Roman"/>
        </w:rPr>
      </w:pPr>
      <w:r>
        <w:rPr>
          <w:rFonts w:cs="Times New Roman"/>
          <w:b/>
        </w:rPr>
        <w:t>Ионизационный электрод контроля пламени</w:t>
      </w:r>
      <w:r>
        <w:rPr>
          <w:rFonts w:cs="Times New Roman"/>
        </w:rPr>
        <w:t xml:space="preserve"> 13 обеспечивает контроль пламени горелки и автоматическое отключение подачи газа на горелку при ее погасании.</w:t>
      </w:r>
    </w:p>
    <w:p w:rsidR="004418D3" w:rsidRDefault="004418D3">
      <w:pPr>
        <w:pStyle w:val="Neva0"/>
        <w:ind w:firstLine="0"/>
        <w:rPr>
          <w:rFonts w:cs="Times New Roman"/>
        </w:rPr>
      </w:pPr>
    </w:p>
    <w:p w:rsidR="00032C2F" w:rsidRDefault="00032C2F">
      <w:pPr>
        <w:pStyle w:val="Neva0"/>
        <w:ind w:firstLine="0"/>
        <w:rPr>
          <w:rFonts w:cs="Times New Roman"/>
          <w:spacing w:val="-2"/>
        </w:rPr>
      </w:pPr>
      <w:r>
        <w:rPr>
          <w:rFonts w:cs="Times New Roman"/>
          <w:b/>
          <w:spacing w:val="-2"/>
        </w:rPr>
        <w:t xml:space="preserve">Датчик температуры горячей воды </w:t>
      </w:r>
      <w:r w:rsidR="00BD41B8">
        <w:rPr>
          <w:rFonts w:cs="Times New Roman"/>
          <w:spacing w:val="-2"/>
        </w:rPr>
        <w:t>23, являющийся терморезистором</w:t>
      </w:r>
      <w:r w:rsidR="00C6580A">
        <w:rPr>
          <w:rFonts w:cs="Times New Roman"/>
          <w:spacing w:val="-2"/>
        </w:rPr>
        <w:t xml:space="preserve">, </w:t>
      </w:r>
      <w:r>
        <w:rPr>
          <w:rFonts w:cs="Times New Roman"/>
          <w:spacing w:val="-2"/>
        </w:rPr>
        <w:t>величина</w:t>
      </w:r>
      <w:r w:rsidR="00C6580A">
        <w:rPr>
          <w:rFonts w:cs="Times New Roman"/>
          <w:spacing w:val="-2"/>
        </w:rPr>
        <w:t xml:space="preserve"> сопротивления которого изменяется в зависимости</w:t>
      </w:r>
      <w:r>
        <w:rPr>
          <w:rFonts w:cs="Times New Roman"/>
          <w:spacing w:val="-2"/>
        </w:rPr>
        <w:t xml:space="preserve"> от степени нагрева датчика.</w:t>
      </w:r>
    </w:p>
    <w:p w:rsidR="004418D3" w:rsidRDefault="004418D3">
      <w:pPr>
        <w:pStyle w:val="Neva0"/>
        <w:ind w:firstLine="0"/>
        <w:rPr>
          <w:rFonts w:cs="Times New Roman"/>
          <w:spacing w:val="-2"/>
        </w:rPr>
      </w:pPr>
    </w:p>
    <w:p w:rsidR="00032C2F" w:rsidRDefault="00032C2F">
      <w:pPr>
        <w:pStyle w:val="Neva0"/>
        <w:ind w:firstLine="0"/>
        <w:rPr>
          <w:rFonts w:cs="Times New Roman"/>
          <w:bCs/>
          <w:spacing w:val="-4"/>
        </w:rPr>
      </w:pPr>
      <w:r>
        <w:rPr>
          <w:rFonts w:cs="Times New Roman"/>
          <w:b/>
          <w:bCs/>
          <w:spacing w:val="-4"/>
        </w:rPr>
        <w:t xml:space="preserve">Цифровой индикатор </w:t>
      </w:r>
      <w:r w:rsidR="00C6580A">
        <w:rPr>
          <w:rFonts w:cs="Times New Roman"/>
          <w:bCs/>
          <w:spacing w:val="-4"/>
        </w:rPr>
        <w:t>16 отображает температуру нагрева воды на выходе из водонагревателя</w:t>
      </w:r>
      <w:r>
        <w:rPr>
          <w:rFonts w:cs="Times New Roman"/>
          <w:bCs/>
          <w:spacing w:val="-4"/>
        </w:rPr>
        <w:t>.</w:t>
      </w:r>
    </w:p>
    <w:p w:rsidR="004418D3" w:rsidRDefault="004418D3">
      <w:pPr>
        <w:pStyle w:val="Neva0"/>
        <w:ind w:firstLine="0"/>
        <w:rPr>
          <w:rFonts w:cs="Times New Roman"/>
          <w:bCs/>
          <w:spacing w:val="-4"/>
        </w:rPr>
      </w:pPr>
    </w:p>
    <w:p w:rsidR="00A102B4" w:rsidRDefault="00032C2F">
      <w:pPr>
        <w:pStyle w:val="Neva0"/>
        <w:ind w:firstLine="0"/>
        <w:rPr>
          <w:rFonts w:cs="Times New Roman"/>
          <w:bCs/>
          <w:spacing w:val="-4"/>
        </w:rPr>
      </w:pPr>
      <w:r>
        <w:rPr>
          <w:rFonts w:cs="Times New Roman"/>
          <w:b/>
          <w:bCs/>
          <w:spacing w:val="-4"/>
        </w:rPr>
        <w:t>Клапан предохранительный</w:t>
      </w:r>
      <w:r>
        <w:rPr>
          <w:rFonts w:cs="Times New Roman"/>
          <w:bCs/>
          <w:spacing w:val="-4"/>
        </w:rPr>
        <w:t xml:space="preserve"> 22 предназначен для слива воды из водонагревателя без его отсоединения от трубопроводов (путем поворота клапана) и сброса давления при резком повышении давления воды в системе. </w:t>
      </w:r>
      <w:r w:rsidR="00A102B4">
        <w:rPr>
          <w:rFonts w:cs="Times New Roman"/>
          <w:bCs/>
          <w:spacing w:val="-4"/>
        </w:rPr>
        <w:t xml:space="preserve">Рекомендуется сливать воду из редуктора в зимний период в случае, когда водонагреватель не эксплуатируется долгое время во избежании замерзания воды в редукторе и в теплообмениике. </w:t>
      </w:r>
    </w:p>
    <w:p w:rsidR="004418D3" w:rsidRDefault="004418D3">
      <w:pPr>
        <w:pStyle w:val="Neva0"/>
        <w:ind w:firstLine="0"/>
        <w:rPr>
          <w:rFonts w:cs="Times New Roman"/>
          <w:bCs/>
          <w:spacing w:val="-4"/>
        </w:rPr>
      </w:pPr>
    </w:p>
    <w:p w:rsidR="006A2686" w:rsidRPr="004418D3" w:rsidRDefault="006A2686">
      <w:pPr>
        <w:pStyle w:val="Neva0"/>
        <w:ind w:firstLine="0"/>
        <w:rPr>
          <w:rFonts w:cs="Times New Roman"/>
          <w:bCs/>
          <w:spacing w:val="-4"/>
        </w:rPr>
      </w:pPr>
      <w:r w:rsidRPr="004418D3">
        <w:rPr>
          <w:rFonts w:cs="Times New Roman"/>
          <w:b/>
          <w:bCs/>
          <w:spacing w:val="-4"/>
        </w:rPr>
        <w:t>Ручка переключения режимов “Зима/Лето”</w:t>
      </w:r>
      <w:r>
        <w:rPr>
          <w:rFonts w:cs="Times New Roman"/>
          <w:bCs/>
          <w:spacing w:val="-4"/>
        </w:rPr>
        <w:t xml:space="preserve"> 30 предназначена для выбора работы аппарата в зависимости </w:t>
      </w:r>
      <w:r w:rsidR="004418D3">
        <w:rPr>
          <w:rFonts w:cs="Times New Roman"/>
          <w:bCs/>
          <w:spacing w:val="-4"/>
        </w:rPr>
        <w:t>от времени года. В летний период, когда вода</w:t>
      </w:r>
      <w:r w:rsidR="004418D3" w:rsidRPr="004418D3">
        <w:rPr>
          <w:rFonts w:cs="Times New Roman"/>
          <w:bCs/>
          <w:spacing w:val="-4"/>
        </w:rPr>
        <w:t>,</w:t>
      </w:r>
      <w:r w:rsidR="004418D3">
        <w:rPr>
          <w:rFonts w:cs="Times New Roman"/>
          <w:bCs/>
          <w:spacing w:val="-4"/>
        </w:rPr>
        <w:t xml:space="preserve"> поступающая из водопровода в аппарат уже теплая, то выбирая режим </w:t>
      </w:r>
      <w:r w:rsidR="004418D3" w:rsidRPr="004418D3">
        <w:rPr>
          <w:rFonts w:cs="Times New Roman"/>
          <w:bCs/>
          <w:spacing w:val="-4"/>
        </w:rPr>
        <w:t>“</w:t>
      </w:r>
      <w:r w:rsidR="004418D3">
        <w:rPr>
          <w:rFonts w:cs="Times New Roman"/>
          <w:bCs/>
          <w:spacing w:val="-4"/>
        </w:rPr>
        <w:t>Лето</w:t>
      </w:r>
      <w:r w:rsidR="004418D3" w:rsidRPr="004418D3">
        <w:rPr>
          <w:rFonts w:cs="Times New Roman"/>
          <w:bCs/>
          <w:spacing w:val="-4"/>
        </w:rPr>
        <w:t>” (</w:t>
      </w:r>
      <w:r w:rsidR="004418D3">
        <w:rPr>
          <w:rFonts w:cs="Times New Roman"/>
          <w:bCs/>
          <w:spacing w:val="-4"/>
          <w:lang w:val="en-US"/>
        </w:rPr>
        <w:t>Summer</w:t>
      </w:r>
      <w:r w:rsidR="004418D3" w:rsidRPr="004418D3">
        <w:rPr>
          <w:rFonts w:cs="Times New Roman"/>
          <w:bCs/>
          <w:spacing w:val="-4"/>
        </w:rPr>
        <w:t xml:space="preserve">) </w:t>
      </w:r>
      <w:r w:rsidR="004418D3">
        <w:rPr>
          <w:rFonts w:cs="Times New Roman"/>
          <w:bCs/>
          <w:spacing w:val="-4"/>
        </w:rPr>
        <w:t>отключается половина горелки и в следсвии чего вода не перегревается в аппарате. Таким образом достигается существенная экономия газа. В зимний период наоборот</w:t>
      </w:r>
      <w:r w:rsidR="004B25EE" w:rsidRPr="004B25EE">
        <w:rPr>
          <w:rFonts w:cs="Times New Roman"/>
          <w:bCs/>
          <w:spacing w:val="-4"/>
        </w:rPr>
        <w:t xml:space="preserve">, </w:t>
      </w:r>
      <w:r w:rsidR="004B25EE">
        <w:rPr>
          <w:rFonts w:cs="Times New Roman"/>
          <w:bCs/>
          <w:spacing w:val="-4"/>
        </w:rPr>
        <w:t>когда</w:t>
      </w:r>
      <w:r w:rsidR="004418D3">
        <w:rPr>
          <w:rFonts w:cs="Times New Roman"/>
          <w:bCs/>
          <w:spacing w:val="-4"/>
        </w:rPr>
        <w:t xml:space="preserve"> вода, поступающая из водопровода в аппарат</w:t>
      </w:r>
      <w:r w:rsidR="004B25EE">
        <w:rPr>
          <w:rFonts w:cs="Times New Roman"/>
          <w:bCs/>
          <w:spacing w:val="-4"/>
        </w:rPr>
        <w:t xml:space="preserve"> </w:t>
      </w:r>
      <w:r w:rsidR="004418D3">
        <w:rPr>
          <w:rFonts w:cs="Times New Roman"/>
          <w:bCs/>
          <w:spacing w:val="-4"/>
        </w:rPr>
        <w:t>холодна</w:t>
      </w:r>
      <w:r w:rsidR="004B25EE">
        <w:rPr>
          <w:rFonts w:cs="Times New Roman"/>
          <w:bCs/>
          <w:spacing w:val="-4"/>
        </w:rPr>
        <w:t xml:space="preserve">я, то </w:t>
      </w:r>
      <w:r w:rsidR="004418D3">
        <w:rPr>
          <w:rFonts w:cs="Times New Roman"/>
          <w:bCs/>
          <w:spacing w:val="-4"/>
        </w:rPr>
        <w:t xml:space="preserve">выбирая режим </w:t>
      </w:r>
      <w:r w:rsidR="004418D3" w:rsidRPr="004418D3">
        <w:rPr>
          <w:rFonts w:cs="Times New Roman"/>
          <w:bCs/>
          <w:spacing w:val="-4"/>
        </w:rPr>
        <w:t>“</w:t>
      </w:r>
      <w:r w:rsidR="004418D3">
        <w:rPr>
          <w:rFonts w:cs="Times New Roman"/>
          <w:bCs/>
          <w:spacing w:val="-4"/>
        </w:rPr>
        <w:t>Зима</w:t>
      </w:r>
      <w:r w:rsidR="004418D3" w:rsidRPr="004418D3">
        <w:rPr>
          <w:rFonts w:cs="Times New Roman"/>
          <w:bCs/>
          <w:spacing w:val="-4"/>
        </w:rPr>
        <w:t>” (</w:t>
      </w:r>
      <w:r w:rsidR="004418D3">
        <w:rPr>
          <w:rFonts w:cs="Times New Roman"/>
          <w:bCs/>
          <w:spacing w:val="-4"/>
          <w:lang w:val="en-US"/>
        </w:rPr>
        <w:t>Winter</w:t>
      </w:r>
      <w:r w:rsidR="004418D3" w:rsidRPr="004418D3">
        <w:rPr>
          <w:rFonts w:cs="Times New Roman"/>
          <w:bCs/>
          <w:spacing w:val="-4"/>
        </w:rPr>
        <w:t xml:space="preserve">) </w:t>
      </w:r>
      <w:r w:rsidR="004418D3">
        <w:rPr>
          <w:rFonts w:cs="Times New Roman"/>
          <w:bCs/>
          <w:spacing w:val="-4"/>
        </w:rPr>
        <w:t>горелка включается на полную мощность, в следсвии чего достигается наиболее интенсивный нагрев воды.</w:t>
      </w:r>
    </w:p>
    <w:p w:rsidR="00032C2F" w:rsidRPr="006A2686" w:rsidRDefault="00032C2F" w:rsidP="00A102B4">
      <w:pPr>
        <w:pStyle w:val="Neva10"/>
        <w:jc w:val="left"/>
      </w:pPr>
    </w:p>
    <w:p w:rsidR="00032C2F" w:rsidRDefault="00032C2F">
      <w:pPr>
        <w:tabs>
          <w:tab w:val="left" w:pos="3231"/>
        </w:tabs>
        <w:rPr>
          <w:rFonts w:ascii="Times New Roman" w:hAnsi="Times New Roman" w:cs="Times New Roman"/>
          <w:sz w:val="24"/>
          <w:szCs w:val="24"/>
        </w:rPr>
      </w:pPr>
      <w:r>
        <w:rPr>
          <w:rFonts w:ascii="Times New Roman" w:hAnsi="Times New Roman" w:cs="Times New Roman"/>
          <w:sz w:val="24"/>
          <w:szCs w:val="24"/>
        </w:rPr>
        <w:lastRenderedPageBreak/>
        <w:tab/>
      </w:r>
    </w:p>
    <w:p w:rsidR="00A605E6" w:rsidRPr="005F5476" w:rsidRDefault="005F5476" w:rsidP="00776009">
      <w:pPr>
        <w:pStyle w:val="Neva21"/>
        <w:tabs>
          <w:tab w:val="clear" w:pos="0"/>
          <w:tab w:val="left" w:pos="1021"/>
        </w:tabs>
        <w:ind w:left="1418"/>
        <w:rPr>
          <w:b/>
        </w:rPr>
      </w:pPr>
      <w:r w:rsidRPr="005F5476">
        <w:t>2.</w:t>
      </w:r>
      <w:r w:rsidR="00D02CCA">
        <w:t>5</w:t>
      </w:r>
      <w:r w:rsidRPr="005F5476">
        <w:rPr>
          <w:b/>
        </w:rPr>
        <w:t xml:space="preserve"> Схема электрическая:</w:t>
      </w:r>
    </w:p>
    <w:p w:rsidR="005F5476" w:rsidRPr="005F5476" w:rsidRDefault="005F5476" w:rsidP="005F5476">
      <w:pPr>
        <w:pStyle w:val="Neva21"/>
        <w:tabs>
          <w:tab w:val="clear" w:pos="0"/>
          <w:tab w:val="left" w:pos="1021"/>
        </w:tabs>
        <w:ind w:left="0"/>
      </w:pPr>
      <w:r>
        <w:t>2.</w:t>
      </w:r>
      <w:r w:rsidR="00D02CCA">
        <w:t>5</w:t>
      </w:r>
      <w:r>
        <w:t>.1 Схема электрическая</w:t>
      </w:r>
      <w:r w:rsidRPr="00776009">
        <w:t xml:space="preserve"> </w:t>
      </w:r>
      <w:r>
        <w:t>для водонагревателей с принудительной тягой Рис.2</w:t>
      </w:r>
    </w:p>
    <w:p w:rsidR="005F5476" w:rsidRDefault="005F5476" w:rsidP="00A605E6">
      <w:pPr>
        <w:pStyle w:val="Neva21"/>
        <w:tabs>
          <w:tab w:val="clear" w:pos="0"/>
          <w:tab w:val="left" w:pos="1021"/>
        </w:tabs>
        <w:ind w:left="0"/>
      </w:pPr>
    </w:p>
    <w:p w:rsidR="005F5476" w:rsidRDefault="005F5476" w:rsidP="00A605E6">
      <w:pPr>
        <w:pStyle w:val="Neva21"/>
        <w:tabs>
          <w:tab w:val="clear" w:pos="0"/>
          <w:tab w:val="left" w:pos="1021"/>
        </w:tabs>
        <w:ind w:left="0"/>
      </w:pPr>
      <w:r>
        <w:rPr>
          <w:noProof/>
          <w:lang w:eastAsia="ru-RU"/>
        </w:rPr>
        <w:drawing>
          <wp:anchor distT="0" distB="0" distL="114300" distR="114300" simplePos="0" relativeHeight="251665408" behindDoc="1" locked="0" layoutInCell="1" allowOverlap="1" wp14:anchorId="3B933CC4" wp14:editId="1A8F0126">
            <wp:simplePos x="0" y="0"/>
            <wp:positionH relativeFrom="margin">
              <wp:align>right</wp:align>
            </wp:positionH>
            <wp:positionV relativeFrom="paragraph">
              <wp:posOffset>567690</wp:posOffset>
            </wp:positionV>
            <wp:extent cx="6619875" cy="5543550"/>
            <wp:effectExtent l="0" t="0" r="9525"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Без имени-1.jpg"/>
                    <pic:cNvPicPr/>
                  </pic:nvPicPr>
                  <pic:blipFill>
                    <a:blip r:embed="rId12">
                      <a:extLst>
                        <a:ext uri="{28A0092B-C50C-407E-A947-70E740481C1C}">
                          <a14:useLocalDpi xmlns:a14="http://schemas.microsoft.com/office/drawing/2010/main" val="0"/>
                        </a:ext>
                      </a:extLst>
                    </a:blip>
                    <a:stretch>
                      <a:fillRect/>
                    </a:stretch>
                  </pic:blipFill>
                  <pic:spPr>
                    <a:xfrm>
                      <a:off x="0" y="0"/>
                      <a:ext cx="6619875" cy="5543550"/>
                    </a:xfrm>
                    <a:prstGeom prst="rect">
                      <a:avLst/>
                    </a:prstGeom>
                  </pic:spPr>
                </pic:pic>
              </a:graphicData>
            </a:graphic>
            <wp14:sizeRelH relativeFrom="page">
              <wp14:pctWidth>0</wp14:pctWidth>
            </wp14:sizeRelH>
            <wp14:sizeRelV relativeFrom="page">
              <wp14:pctHeight>0</wp14:pctHeight>
            </wp14:sizeRelV>
          </wp:anchor>
        </w:drawing>
      </w:r>
    </w:p>
    <w:p w:rsidR="005F5476" w:rsidRDefault="005F5476" w:rsidP="00A605E6">
      <w:pPr>
        <w:pStyle w:val="Neva21"/>
        <w:tabs>
          <w:tab w:val="clear" w:pos="0"/>
          <w:tab w:val="left" w:pos="1021"/>
        </w:tabs>
        <w:ind w:left="0"/>
      </w:pPr>
    </w:p>
    <w:p w:rsidR="005F5476" w:rsidRDefault="005F5476" w:rsidP="00A605E6">
      <w:pPr>
        <w:pStyle w:val="Neva21"/>
        <w:tabs>
          <w:tab w:val="clear" w:pos="0"/>
          <w:tab w:val="left" w:pos="1021"/>
        </w:tabs>
        <w:ind w:left="0"/>
      </w:pPr>
      <w:r w:rsidRPr="005F5476">
        <w:t xml:space="preserve">                                                                </w:t>
      </w:r>
      <w:r>
        <w:t>Рис.2</w:t>
      </w:r>
    </w:p>
    <w:p w:rsidR="005F5476" w:rsidRPr="0096751C" w:rsidRDefault="005F5476" w:rsidP="007B1ADE">
      <w:pPr>
        <w:pStyle w:val="3"/>
        <w:ind w:left="142"/>
        <w:rPr>
          <w:b w:val="0"/>
        </w:rPr>
      </w:pPr>
      <w:r w:rsidRPr="005F5476">
        <w:rPr>
          <w:b w:val="0"/>
        </w:rPr>
        <w:t>На схеме</w:t>
      </w:r>
      <w:r>
        <w:rPr>
          <w:b w:val="0"/>
        </w:rPr>
        <w:t xml:space="preserve"> Рис.2</w:t>
      </w:r>
      <w:r w:rsidRPr="005F5476">
        <w:rPr>
          <w:b w:val="0"/>
        </w:rPr>
        <w:t xml:space="preserve"> обозначено</w:t>
      </w:r>
      <w:r w:rsidRPr="0096751C">
        <w:rPr>
          <w:b w:val="0"/>
        </w:rPr>
        <w:t>:</w:t>
      </w:r>
    </w:p>
    <w:p w:rsidR="005F5476" w:rsidRPr="005F5476" w:rsidRDefault="005F5476" w:rsidP="007B1ADE">
      <w:pPr>
        <w:pStyle w:val="Neva10"/>
        <w:numPr>
          <w:ilvl w:val="0"/>
          <w:numId w:val="18"/>
        </w:numPr>
        <w:ind w:left="142" w:firstLine="0"/>
        <w:jc w:val="left"/>
        <w:rPr>
          <w:b w:val="0"/>
        </w:rPr>
      </w:pPr>
      <w:r w:rsidRPr="003C6DD6">
        <w:rPr>
          <w:b w:val="0"/>
        </w:rPr>
        <w:t xml:space="preserve">Шнур сетевой; 2- </w:t>
      </w:r>
      <w:r>
        <w:rPr>
          <w:b w:val="0"/>
        </w:rPr>
        <w:t>Заземление</w:t>
      </w:r>
      <w:r w:rsidRPr="003C6DD6">
        <w:rPr>
          <w:b w:val="0"/>
        </w:rPr>
        <w:t xml:space="preserve">; 3- </w:t>
      </w:r>
      <w:r>
        <w:rPr>
          <w:b w:val="0"/>
        </w:rPr>
        <w:t>Электроды электронного розжига горелки</w:t>
      </w:r>
      <w:r w:rsidRPr="003C6DD6">
        <w:rPr>
          <w:b w:val="0"/>
        </w:rPr>
        <w:t xml:space="preserve">; 4- </w:t>
      </w:r>
      <w:r>
        <w:rPr>
          <w:b w:val="0"/>
        </w:rPr>
        <w:t>Электорнный блок управления</w:t>
      </w:r>
      <w:r w:rsidRPr="003C6DD6">
        <w:rPr>
          <w:b w:val="0"/>
        </w:rPr>
        <w:t xml:space="preserve">; 5- </w:t>
      </w:r>
      <w:r>
        <w:rPr>
          <w:b w:val="0"/>
        </w:rPr>
        <w:t>Датчик отсутвия пламени на горелке</w:t>
      </w:r>
      <w:r w:rsidRPr="003C6DD6">
        <w:rPr>
          <w:b w:val="0"/>
        </w:rPr>
        <w:t xml:space="preserve">; 6- </w:t>
      </w:r>
      <w:r>
        <w:rPr>
          <w:b w:val="0"/>
        </w:rPr>
        <w:t>Дотчик перегоева воды в теплообменнике</w:t>
      </w:r>
      <w:r w:rsidRPr="003C6DD6">
        <w:rPr>
          <w:b w:val="0"/>
        </w:rPr>
        <w:t xml:space="preserve">; 7- </w:t>
      </w:r>
      <w:r>
        <w:rPr>
          <w:b w:val="0"/>
        </w:rPr>
        <w:t>Вакумный датчик отсутвия тяги в дымоотводящей трубе</w:t>
      </w:r>
      <w:r w:rsidRPr="003C6DD6">
        <w:rPr>
          <w:b w:val="0"/>
        </w:rPr>
        <w:t xml:space="preserve">; 8- </w:t>
      </w:r>
      <w:r>
        <w:rPr>
          <w:b w:val="0"/>
        </w:rPr>
        <w:t>Дисплей</w:t>
      </w:r>
      <w:r w:rsidRPr="003C6DD6">
        <w:rPr>
          <w:b w:val="0"/>
        </w:rPr>
        <w:t xml:space="preserve">; 9- </w:t>
      </w:r>
      <w:r>
        <w:rPr>
          <w:b w:val="0"/>
        </w:rPr>
        <w:t>Температурный датчик нагрева воды</w:t>
      </w:r>
      <w:r w:rsidRPr="003C6DD6">
        <w:rPr>
          <w:b w:val="0"/>
        </w:rPr>
        <w:t xml:space="preserve">; </w:t>
      </w:r>
      <w:r w:rsidRPr="005F5476">
        <w:rPr>
          <w:b w:val="0"/>
        </w:rPr>
        <w:t xml:space="preserve">10- </w:t>
      </w:r>
      <w:r>
        <w:rPr>
          <w:b w:val="0"/>
        </w:rPr>
        <w:t>Дотчик протока воды</w:t>
      </w:r>
      <w:r w:rsidR="008B0E13">
        <w:rPr>
          <w:b w:val="0"/>
        </w:rPr>
        <w:t xml:space="preserve"> (микровыключатель)</w:t>
      </w:r>
      <w:r w:rsidRPr="005F5476">
        <w:rPr>
          <w:b w:val="0"/>
        </w:rPr>
        <w:t xml:space="preserve">; 11- </w:t>
      </w:r>
      <w:r>
        <w:rPr>
          <w:b w:val="0"/>
        </w:rPr>
        <w:t>Электромагнитный газовый клапан</w:t>
      </w:r>
      <w:r w:rsidRPr="005F5476">
        <w:rPr>
          <w:b w:val="0"/>
        </w:rPr>
        <w:t xml:space="preserve">; 12- </w:t>
      </w:r>
      <w:r>
        <w:rPr>
          <w:b w:val="0"/>
        </w:rPr>
        <w:t>Электродвигатель газоотводящей турбины</w:t>
      </w:r>
      <w:r w:rsidRPr="005F5476">
        <w:rPr>
          <w:b w:val="0"/>
        </w:rPr>
        <w:t xml:space="preserve">; 13- </w:t>
      </w:r>
      <w:r>
        <w:rPr>
          <w:b w:val="0"/>
        </w:rPr>
        <w:t>Блок питания</w:t>
      </w:r>
      <w:r w:rsidRPr="005F5476">
        <w:rPr>
          <w:b w:val="0"/>
        </w:rPr>
        <w:t xml:space="preserve">; 14- </w:t>
      </w:r>
      <w:r w:rsidR="00B00DA5">
        <w:rPr>
          <w:b w:val="0"/>
        </w:rPr>
        <w:t>Электрический шнур с вилкой</w:t>
      </w:r>
      <w:r w:rsidR="00B00DA5" w:rsidRPr="00B00DA5">
        <w:rPr>
          <w:b w:val="0"/>
        </w:rPr>
        <w:t xml:space="preserve">; </w:t>
      </w:r>
      <w:r w:rsidR="00B00DA5">
        <w:rPr>
          <w:b w:val="0"/>
          <w:lang w:val="en-US"/>
        </w:rPr>
        <w:t>C</w:t>
      </w:r>
      <w:r w:rsidR="00B00DA5" w:rsidRPr="00B00DA5">
        <w:rPr>
          <w:b w:val="0"/>
        </w:rPr>
        <w:t xml:space="preserve">1- </w:t>
      </w:r>
      <w:r w:rsidR="00B00DA5">
        <w:rPr>
          <w:b w:val="0"/>
        </w:rPr>
        <w:t>Конденсатор пусковой.</w:t>
      </w:r>
    </w:p>
    <w:p w:rsidR="005F5476" w:rsidRDefault="005F5476" w:rsidP="00A605E6">
      <w:pPr>
        <w:pStyle w:val="Neva21"/>
        <w:tabs>
          <w:tab w:val="clear" w:pos="0"/>
          <w:tab w:val="left" w:pos="1021"/>
        </w:tabs>
        <w:ind w:left="0"/>
      </w:pPr>
    </w:p>
    <w:p w:rsidR="005F5476" w:rsidRPr="005F5476" w:rsidRDefault="005F5476" w:rsidP="005F5476">
      <w:pPr>
        <w:pStyle w:val="Neva21"/>
        <w:tabs>
          <w:tab w:val="clear" w:pos="0"/>
          <w:tab w:val="left" w:pos="1021"/>
        </w:tabs>
        <w:ind w:left="0"/>
      </w:pPr>
      <w:r>
        <w:t>2.</w:t>
      </w:r>
      <w:r w:rsidR="00D02CCA">
        <w:t>5</w:t>
      </w:r>
      <w:r w:rsidR="007B1ADE">
        <w:t>.2</w:t>
      </w:r>
      <w:r>
        <w:t xml:space="preserve"> Схема электрическая</w:t>
      </w:r>
      <w:r w:rsidRPr="00776009">
        <w:t xml:space="preserve"> </w:t>
      </w:r>
      <w:r>
        <w:t>для водонагревателей с естесвенной тягой Рис.3</w:t>
      </w:r>
    </w:p>
    <w:p w:rsidR="005F5476" w:rsidRDefault="007B1ADE" w:rsidP="00A605E6">
      <w:pPr>
        <w:pStyle w:val="Neva21"/>
        <w:tabs>
          <w:tab w:val="clear" w:pos="0"/>
          <w:tab w:val="left" w:pos="1021"/>
        </w:tabs>
        <w:ind w:left="0"/>
      </w:pPr>
      <w:r>
        <w:rPr>
          <w:noProof/>
          <w:lang w:eastAsia="ru-RU"/>
        </w:rPr>
        <w:drawing>
          <wp:anchor distT="0" distB="0" distL="114300" distR="114300" simplePos="0" relativeHeight="251664384" behindDoc="1" locked="0" layoutInCell="1" allowOverlap="1" wp14:anchorId="3E43C568" wp14:editId="48F8EEDD">
            <wp:simplePos x="0" y="0"/>
            <wp:positionH relativeFrom="margin">
              <wp:posOffset>-410210</wp:posOffset>
            </wp:positionH>
            <wp:positionV relativeFrom="paragraph">
              <wp:posOffset>486410</wp:posOffset>
            </wp:positionV>
            <wp:extent cx="6924675" cy="5848350"/>
            <wp:effectExtent l="0" t="0" r="9525"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электросхемы дым.jpg"/>
                    <pic:cNvPicPr/>
                  </pic:nvPicPr>
                  <pic:blipFill>
                    <a:blip r:embed="rId13">
                      <a:extLst>
                        <a:ext uri="{28A0092B-C50C-407E-A947-70E740481C1C}">
                          <a14:useLocalDpi xmlns:a14="http://schemas.microsoft.com/office/drawing/2010/main" val="0"/>
                        </a:ext>
                      </a:extLst>
                    </a:blip>
                    <a:stretch>
                      <a:fillRect/>
                    </a:stretch>
                  </pic:blipFill>
                  <pic:spPr>
                    <a:xfrm>
                      <a:off x="0" y="0"/>
                      <a:ext cx="6924675" cy="5848350"/>
                    </a:xfrm>
                    <a:prstGeom prst="rect">
                      <a:avLst/>
                    </a:prstGeom>
                  </pic:spPr>
                </pic:pic>
              </a:graphicData>
            </a:graphic>
            <wp14:sizeRelH relativeFrom="page">
              <wp14:pctWidth>0</wp14:pctWidth>
            </wp14:sizeRelH>
            <wp14:sizeRelV relativeFrom="page">
              <wp14:pctHeight>0</wp14:pctHeight>
            </wp14:sizeRelV>
          </wp:anchor>
        </w:drawing>
      </w:r>
    </w:p>
    <w:p w:rsidR="005F5476" w:rsidRDefault="005F5476" w:rsidP="00A605E6">
      <w:pPr>
        <w:pStyle w:val="Neva21"/>
        <w:tabs>
          <w:tab w:val="clear" w:pos="0"/>
          <w:tab w:val="left" w:pos="1021"/>
        </w:tabs>
        <w:ind w:left="0"/>
      </w:pPr>
    </w:p>
    <w:p w:rsidR="007B1ADE" w:rsidRDefault="007B1ADE" w:rsidP="007B1ADE">
      <w:pPr>
        <w:pStyle w:val="Neva21"/>
        <w:tabs>
          <w:tab w:val="clear" w:pos="0"/>
          <w:tab w:val="left" w:pos="1021"/>
        </w:tabs>
        <w:ind w:left="0"/>
      </w:pPr>
      <w:r w:rsidRPr="005F5476">
        <w:t xml:space="preserve">                                                                </w:t>
      </w:r>
      <w:r>
        <w:t>Рис.3</w:t>
      </w:r>
    </w:p>
    <w:p w:rsidR="007B1ADE" w:rsidRPr="007B1ADE" w:rsidRDefault="007B1ADE" w:rsidP="007B1ADE">
      <w:pPr>
        <w:pStyle w:val="3"/>
        <w:rPr>
          <w:b w:val="0"/>
        </w:rPr>
      </w:pPr>
      <w:r w:rsidRPr="005F5476">
        <w:rPr>
          <w:b w:val="0"/>
        </w:rPr>
        <w:t>На схеме</w:t>
      </w:r>
      <w:r>
        <w:rPr>
          <w:b w:val="0"/>
        </w:rPr>
        <w:t xml:space="preserve"> Рис.3</w:t>
      </w:r>
      <w:r w:rsidRPr="005F5476">
        <w:rPr>
          <w:b w:val="0"/>
        </w:rPr>
        <w:t xml:space="preserve"> обозначено</w:t>
      </w:r>
      <w:r w:rsidRPr="007B1ADE">
        <w:rPr>
          <w:b w:val="0"/>
        </w:rPr>
        <w:t>:</w:t>
      </w:r>
    </w:p>
    <w:p w:rsidR="007B1ADE" w:rsidRPr="005F5476" w:rsidRDefault="007B1ADE" w:rsidP="007B1ADE">
      <w:pPr>
        <w:pStyle w:val="Neva10"/>
        <w:numPr>
          <w:ilvl w:val="0"/>
          <w:numId w:val="19"/>
        </w:numPr>
        <w:ind w:left="284" w:firstLine="76"/>
        <w:jc w:val="left"/>
        <w:rPr>
          <w:b w:val="0"/>
        </w:rPr>
      </w:pPr>
      <w:r>
        <w:rPr>
          <w:b w:val="0"/>
        </w:rPr>
        <w:t>Отсек для батареек 1,5</w:t>
      </w:r>
      <w:r>
        <w:rPr>
          <w:b w:val="0"/>
          <w:lang w:val="en-US"/>
        </w:rPr>
        <w:t>V</w:t>
      </w:r>
      <w:r w:rsidRPr="003C6DD6">
        <w:rPr>
          <w:b w:val="0"/>
        </w:rPr>
        <w:t xml:space="preserve">; 2- </w:t>
      </w:r>
      <w:r>
        <w:rPr>
          <w:b w:val="0"/>
        </w:rPr>
        <w:t>Заземление</w:t>
      </w:r>
      <w:r w:rsidRPr="003C6DD6">
        <w:rPr>
          <w:b w:val="0"/>
        </w:rPr>
        <w:t xml:space="preserve">; 3- </w:t>
      </w:r>
      <w:r>
        <w:rPr>
          <w:b w:val="0"/>
        </w:rPr>
        <w:t>Электроды электронного розжига горелки</w:t>
      </w:r>
      <w:r w:rsidRPr="003C6DD6">
        <w:rPr>
          <w:b w:val="0"/>
        </w:rPr>
        <w:t xml:space="preserve">; 4- </w:t>
      </w:r>
      <w:r>
        <w:rPr>
          <w:b w:val="0"/>
        </w:rPr>
        <w:t>Электорнный блок управления</w:t>
      </w:r>
      <w:r w:rsidRPr="003C6DD6">
        <w:rPr>
          <w:b w:val="0"/>
        </w:rPr>
        <w:t xml:space="preserve">; 5- </w:t>
      </w:r>
      <w:r>
        <w:rPr>
          <w:b w:val="0"/>
        </w:rPr>
        <w:t>Датчик отсутвия пламени на горелке</w:t>
      </w:r>
      <w:r w:rsidRPr="003C6DD6">
        <w:rPr>
          <w:b w:val="0"/>
        </w:rPr>
        <w:t xml:space="preserve">; 6- </w:t>
      </w:r>
      <w:r>
        <w:rPr>
          <w:b w:val="0"/>
        </w:rPr>
        <w:t>Дотчик перегоева воды в теплообменнике</w:t>
      </w:r>
      <w:r w:rsidRPr="003C6DD6">
        <w:rPr>
          <w:b w:val="0"/>
        </w:rPr>
        <w:t xml:space="preserve">; 7- </w:t>
      </w:r>
      <w:r>
        <w:rPr>
          <w:b w:val="0"/>
        </w:rPr>
        <w:t>Датчик отсутвия тяги в дымоходе</w:t>
      </w:r>
      <w:r w:rsidRPr="003C6DD6">
        <w:rPr>
          <w:b w:val="0"/>
        </w:rPr>
        <w:t xml:space="preserve">; 8- </w:t>
      </w:r>
      <w:r>
        <w:rPr>
          <w:b w:val="0"/>
        </w:rPr>
        <w:t>Дисплей</w:t>
      </w:r>
      <w:r w:rsidRPr="003C6DD6">
        <w:rPr>
          <w:b w:val="0"/>
        </w:rPr>
        <w:t xml:space="preserve">; 9- </w:t>
      </w:r>
      <w:r>
        <w:rPr>
          <w:b w:val="0"/>
        </w:rPr>
        <w:t>Температурный датчик нагрева воды</w:t>
      </w:r>
      <w:r w:rsidRPr="003C6DD6">
        <w:rPr>
          <w:b w:val="0"/>
        </w:rPr>
        <w:t xml:space="preserve">; </w:t>
      </w:r>
      <w:r w:rsidRPr="005F5476">
        <w:rPr>
          <w:b w:val="0"/>
        </w:rPr>
        <w:t xml:space="preserve">10- </w:t>
      </w:r>
      <w:r>
        <w:rPr>
          <w:b w:val="0"/>
        </w:rPr>
        <w:t>Дотчик протока воды</w:t>
      </w:r>
      <w:r w:rsidR="008B0E13">
        <w:rPr>
          <w:b w:val="0"/>
        </w:rPr>
        <w:t xml:space="preserve"> (микровыключатель)</w:t>
      </w:r>
      <w:r w:rsidRPr="005F5476">
        <w:rPr>
          <w:b w:val="0"/>
        </w:rPr>
        <w:t xml:space="preserve">; 11- </w:t>
      </w:r>
      <w:r>
        <w:rPr>
          <w:b w:val="0"/>
        </w:rPr>
        <w:t>Электромагнитный газовый клапан;</w:t>
      </w:r>
    </w:p>
    <w:p w:rsidR="005F5476" w:rsidRDefault="005F5476" w:rsidP="00A605E6">
      <w:pPr>
        <w:pStyle w:val="Neva21"/>
        <w:tabs>
          <w:tab w:val="clear" w:pos="0"/>
          <w:tab w:val="left" w:pos="1021"/>
        </w:tabs>
        <w:ind w:left="0"/>
      </w:pPr>
    </w:p>
    <w:p w:rsidR="007B1ADE" w:rsidRDefault="007B1ADE" w:rsidP="007B1ADE">
      <w:pPr>
        <w:pStyle w:val="Neva10"/>
        <w:jc w:val="left"/>
        <w:rPr>
          <w:rFonts w:cs="Arial"/>
          <w:b w:val="0"/>
          <w:iCs/>
          <w:sz w:val="28"/>
          <w:szCs w:val="28"/>
        </w:rPr>
      </w:pPr>
    </w:p>
    <w:p w:rsidR="00050268" w:rsidRPr="00776009" w:rsidRDefault="00050268" w:rsidP="00E65D98">
      <w:pPr>
        <w:pStyle w:val="Neva10"/>
        <w:jc w:val="left"/>
      </w:pPr>
      <w:r>
        <w:rPr>
          <w:sz w:val="28"/>
          <w:szCs w:val="28"/>
        </w:rPr>
        <w:lastRenderedPageBreak/>
        <w:t>Габаритные и монтажные размеры</w:t>
      </w:r>
    </w:p>
    <w:p w:rsidR="00960FA0" w:rsidRPr="00050268" w:rsidRDefault="00954649" w:rsidP="00776009">
      <w:pPr>
        <w:pStyle w:val="Neva10"/>
        <w:rPr>
          <w:lang w:val="en-US" w:eastAsia="zh-CN"/>
        </w:rPr>
      </w:pPr>
      <w:r>
        <w:rPr>
          <w:rFonts w:hint="eastAsia"/>
          <w:noProof/>
          <w:lang w:eastAsia="ru-RU"/>
        </w:rPr>
        <w:drawing>
          <wp:inline distT="0" distB="0" distL="0" distR="0">
            <wp:extent cx="6257925" cy="9191625"/>
            <wp:effectExtent l="19050" t="0" r="9525" b="0"/>
            <wp:docPr id="3" name="Рисунок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标题-1"/>
                    <pic:cNvPicPr>
                      <a:picLocks noChangeAspect="1" noChangeArrowheads="1"/>
                    </pic:cNvPicPr>
                  </pic:nvPicPr>
                  <pic:blipFill>
                    <a:blip r:embed="rId14" cstate="print"/>
                    <a:srcRect/>
                    <a:stretch>
                      <a:fillRect/>
                    </a:stretch>
                  </pic:blipFill>
                  <pic:spPr bwMode="auto">
                    <a:xfrm>
                      <a:off x="0" y="0"/>
                      <a:ext cx="6257925" cy="9191625"/>
                    </a:xfrm>
                    <a:prstGeom prst="rect">
                      <a:avLst/>
                    </a:prstGeom>
                    <a:noFill/>
                    <a:ln w="9525">
                      <a:noFill/>
                      <a:miter lim="800000"/>
                      <a:headEnd/>
                      <a:tailEnd/>
                    </a:ln>
                  </pic:spPr>
                </pic:pic>
              </a:graphicData>
            </a:graphic>
          </wp:inline>
        </w:drawing>
      </w:r>
    </w:p>
    <w:p w:rsidR="00032C2F" w:rsidRDefault="00D02CCA" w:rsidP="00D02CCA">
      <w:pPr>
        <w:pStyle w:val="Neva1"/>
        <w:numPr>
          <w:ilvl w:val="0"/>
          <w:numId w:val="30"/>
        </w:numPr>
        <w:rPr>
          <w:rFonts w:cs="Times New Roman"/>
        </w:rPr>
      </w:pPr>
      <w:r>
        <w:rPr>
          <w:rFonts w:cs="Times New Roman"/>
        </w:rPr>
        <w:lastRenderedPageBreak/>
        <w:t xml:space="preserve">. </w:t>
      </w:r>
      <w:r w:rsidR="00032C2F">
        <w:rPr>
          <w:rFonts w:cs="Times New Roman"/>
        </w:rPr>
        <w:t>ПОРЯДОК УСТАНОВКИ</w:t>
      </w:r>
    </w:p>
    <w:p w:rsidR="00032C2F" w:rsidRPr="005C3AF5" w:rsidRDefault="004D7D5C" w:rsidP="00D02CCA">
      <w:pPr>
        <w:pStyle w:val="Neva21"/>
        <w:numPr>
          <w:ilvl w:val="1"/>
          <w:numId w:val="30"/>
        </w:numPr>
        <w:tabs>
          <w:tab w:val="left" w:pos="1021"/>
        </w:tabs>
        <w:jc w:val="center"/>
        <w:rPr>
          <w:b/>
        </w:rPr>
      </w:pPr>
      <w:r w:rsidRPr="005C3AF5">
        <w:rPr>
          <w:b/>
        </w:rPr>
        <w:t>Подсоединение водонагревателя с естественной тягой к дымоходу</w:t>
      </w:r>
      <w:r w:rsidR="00BB1CC0" w:rsidRPr="00BB1CC0">
        <w:rPr>
          <w:b/>
        </w:rPr>
        <w:t xml:space="preserve"> </w:t>
      </w:r>
      <w:r w:rsidR="00BB1CC0">
        <w:rPr>
          <w:b/>
        </w:rPr>
        <w:t xml:space="preserve">модель </w:t>
      </w:r>
      <w:r w:rsidR="00BB1CC0">
        <w:rPr>
          <w:b/>
          <w:lang w:val="en-US"/>
        </w:rPr>
        <w:t>TR</w:t>
      </w:r>
      <w:r w:rsidR="00BB1CC0" w:rsidRPr="00BB1CC0">
        <w:rPr>
          <w:b/>
        </w:rPr>
        <w:t>20</w:t>
      </w:r>
    </w:p>
    <w:p w:rsidR="00032C2F" w:rsidRDefault="00032C2F" w:rsidP="00D02CCA">
      <w:pPr>
        <w:pStyle w:val="Neva30"/>
        <w:numPr>
          <w:ilvl w:val="2"/>
          <w:numId w:val="30"/>
        </w:numPr>
        <w:tabs>
          <w:tab w:val="left" w:pos="171"/>
        </w:tabs>
        <w:rPr>
          <w:rFonts w:cs="Times New Roman"/>
        </w:rPr>
      </w:pPr>
      <w:r>
        <w:rPr>
          <w:rFonts w:cs="Times New Roman"/>
        </w:rPr>
        <w:t xml:space="preserve"> Аппарат необходимо устанавливать на кухнях или других нежилых отапливаемых помещениях в соответствии с проектом газификации и СНиП 42-01-2002.</w:t>
      </w:r>
    </w:p>
    <w:p w:rsidR="00032C2F" w:rsidRDefault="00032C2F" w:rsidP="00D02CCA">
      <w:pPr>
        <w:pStyle w:val="Neva30"/>
        <w:numPr>
          <w:ilvl w:val="2"/>
          <w:numId w:val="30"/>
        </w:numPr>
        <w:tabs>
          <w:tab w:val="left" w:pos="171"/>
        </w:tabs>
        <w:rPr>
          <w:rFonts w:cs="Times New Roman"/>
        </w:rPr>
      </w:pPr>
      <w:r>
        <w:rPr>
          <w:rFonts w:cs="Times New Roman"/>
        </w:rPr>
        <w:t xml:space="preserve"> Объем помещения, где устанавливается водонагреватель, должен быть не менее 8 м</w:t>
      </w:r>
      <w:r>
        <w:rPr>
          <w:rFonts w:cs="Times New Roman"/>
          <w:vertAlign w:val="superscript"/>
        </w:rPr>
        <w:t>3</w:t>
      </w:r>
      <w:r>
        <w:rPr>
          <w:rFonts w:cs="Times New Roman"/>
        </w:rPr>
        <w:t>.</w:t>
      </w:r>
    </w:p>
    <w:p w:rsidR="00032C2F" w:rsidRPr="00FB303E" w:rsidRDefault="00FB303E" w:rsidP="00FB303E">
      <w:pPr>
        <w:pStyle w:val="Neva30"/>
        <w:tabs>
          <w:tab w:val="clear" w:pos="0"/>
          <w:tab w:val="left" w:pos="171"/>
        </w:tabs>
        <w:ind w:left="311"/>
        <w:rPr>
          <w:rFonts w:cs="Times New Roman"/>
        </w:rPr>
      </w:pPr>
      <w:r>
        <w:rPr>
          <w:rFonts w:cs="Times New Roman"/>
          <w:noProof/>
          <w:lang w:eastAsia="ru-RU"/>
        </w:rPr>
        <w:drawing>
          <wp:anchor distT="0" distB="0" distL="114300" distR="114300" simplePos="0" relativeHeight="251681792" behindDoc="0" locked="0" layoutInCell="1" allowOverlap="1" wp14:anchorId="56439FC7" wp14:editId="7B5577BF">
            <wp:simplePos x="0" y="0"/>
            <wp:positionH relativeFrom="margin">
              <wp:align>center</wp:align>
            </wp:positionH>
            <wp:positionV relativeFrom="paragraph">
              <wp:posOffset>974725</wp:posOffset>
            </wp:positionV>
            <wp:extent cx="2933700" cy="17526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1752600"/>
                    </a:xfrm>
                    <a:prstGeom prst="rect">
                      <a:avLst/>
                    </a:prstGeom>
                    <a:solidFill>
                      <a:srgbClr val="FFFFFF"/>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FB303E">
        <w:rPr>
          <w:rFonts w:cs="Times New Roman"/>
        </w:rPr>
        <w:t>Внимание:</w:t>
      </w:r>
      <w:r w:rsidR="00032C2F" w:rsidRPr="00FB303E">
        <w:rPr>
          <w:rFonts w:cs="Times New Roman"/>
        </w:rPr>
        <w:t xml:space="preserve"> При работе аппарата происходит сжигание кислорода в помещении. Поэтому оно должно иметь окно с форточкой (открывающейся фрамугой) для постоянного притока свежего воздуха во время работы водонагревателя</w:t>
      </w:r>
      <w:r w:rsidRPr="00FB303E">
        <w:rPr>
          <w:rFonts w:cs="Times New Roman"/>
        </w:rPr>
        <w:t>, а так же необходимо сделать отверстия в нижней части двери, для притока свежего воздуха  Рис. 6</w:t>
      </w:r>
    </w:p>
    <w:p w:rsidR="00FB303E" w:rsidRPr="00FB303E" w:rsidRDefault="00FB303E" w:rsidP="00FB303E">
      <w:pPr>
        <w:pStyle w:val="Neva0"/>
      </w:pPr>
    </w:p>
    <w:p w:rsidR="00032C2F" w:rsidRDefault="00032C2F">
      <w:pPr>
        <w:jc w:val="center"/>
        <w:rPr>
          <w:rFonts w:cs="Times New Roman"/>
        </w:rPr>
      </w:pPr>
    </w:p>
    <w:p w:rsidR="006E70B7" w:rsidRDefault="006E70B7">
      <w:pPr>
        <w:jc w:val="center"/>
        <w:rPr>
          <w:rFonts w:cs="Times New Roman"/>
          <w:sz w:val="24"/>
          <w:szCs w:val="24"/>
        </w:rPr>
      </w:pPr>
      <w:r w:rsidRPr="006E70B7">
        <w:rPr>
          <w:rFonts w:cs="Times New Roman"/>
          <w:sz w:val="24"/>
          <w:szCs w:val="24"/>
        </w:rPr>
        <w:t>Рис 6</w:t>
      </w:r>
    </w:p>
    <w:p w:rsidR="006050DC" w:rsidRDefault="006050DC" w:rsidP="006E70B7">
      <w:pPr>
        <w:rPr>
          <w:rFonts w:cs="Times New Roman"/>
        </w:rPr>
      </w:pPr>
    </w:p>
    <w:p w:rsidR="006050DC" w:rsidRDefault="00032C2F" w:rsidP="00D02CCA">
      <w:pPr>
        <w:pStyle w:val="Neva30"/>
        <w:numPr>
          <w:ilvl w:val="2"/>
          <w:numId w:val="30"/>
        </w:numPr>
        <w:tabs>
          <w:tab w:val="left" w:pos="171"/>
        </w:tabs>
        <w:ind w:firstLine="0"/>
        <w:rPr>
          <w:rFonts w:cs="Times New Roman"/>
        </w:rPr>
      </w:pPr>
      <w:r w:rsidRPr="006050DC">
        <w:rPr>
          <w:rFonts w:cs="Times New Roman"/>
        </w:rPr>
        <w:t xml:space="preserve"> Водонагреватель необходимо подсоеди</w:t>
      </w:r>
      <w:r w:rsidR="006050DC">
        <w:rPr>
          <w:rFonts w:cs="Times New Roman"/>
        </w:rPr>
        <w:t>нять к дымоходу с хорошей тягой. Как определить на</w:t>
      </w:r>
      <w:r w:rsidR="006E70B7">
        <w:rPr>
          <w:rFonts w:cs="Times New Roman"/>
        </w:rPr>
        <w:t>личие тяги показано на рисунке 7</w:t>
      </w:r>
      <w:r w:rsidR="006050DC">
        <w:rPr>
          <w:rFonts w:cs="Times New Roman"/>
        </w:rPr>
        <w:t>.</w:t>
      </w:r>
    </w:p>
    <w:p w:rsidR="00032C2F" w:rsidRDefault="006050DC" w:rsidP="006050DC">
      <w:pPr>
        <w:pStyle w:val="Neva30"/>
        <w:tabs>
          <w:tab w:val="clear" w:pos="0"/>
          <w:tab w:val="left" w:pos="171"/>
        </w:tabs>
        <w:ind w:left="171"/>
        <w:rPr>
          <w:rFonts w:cs="Times New Roman"/>
        </w:rPr>
      </w:pPr>
      <w:r>
        <w:rPr>
          <w:rFonts w:cs="Times New Roman"/>
        </w:rPr>
        <w:t xml:space="preserve"> </w:t>
      </w:r>
    </w:p>
    <w:tbl>
      <w:tblPr>
        <w:tblW w:w="0" w:type="auto"/>
        <w:tblInd w:w="108" w:type="dxa"/>
        <w:tblLayout w:type="fixed"/>
        <w:tblCellMar>
          <w:top w:w="108" w:type="dxa"/>
          <w:bottom w:w="108" w:type="dxa"/>
        </w:tblCellMar>
        <w:tblLook w:val="0000" w:firstRow="0" w:lastRow="0" w:firstColumn="0" w:lastColumn="0" w:noHBand="0" w:noVBand="0"/>
      </w:tblPr>
      <w:tblGrid>
        <w:gridCol w:w="3120"/>
        <w:gridCol w:w="3120"/>
        <w:gridCol w:w="3138"/>
      </w:tblGrid>
      <w:tr w:rsidR="00032C2F" w:rsidRPr="00CE65AA">
        <w:trPr>
          <w:trHeight w:val="1618"/>
        </w:trPr>
        <w:tc>
          <w:tcPr>
            <w:tcW w:w="3120" w:type="dxa"/>
            <w:tcBorders>
              <w:top w:val="single" w:sz="1" w:space="0" w:color="000000"/>
              <w:left w:val="single" w:sz="1" w:space="0" w:color="000000"/>
              <w:bottom w:val="single" w:sz="1" w:space="0" w:color="000000"/>
            </w:tcBorders>
            <w:shd w:val="clear" w:color="auto" w:fill="auto"/>
            <w:vAlign w:val="center"/>
          </w:tcPr>
          <w:p w:rsidR="00032C2F" w:rsidRPr="00CE65AA" w:rsidRDefault="00954649">
            <w:pPr>
              <w:snapToGrid w:val="0"/>
              <w:jc w:val="center"/>
              <w:rPr>
                <w:rFonts w:ascii="Times New Roman" w:hAnsi="Times New Roman" w:cs="Times New Roman"/>
              </w:rPr>
            </w:pPr>
            <w:r>
              <w:rPr>
                <w:noProof/>
                <w:lang w:eastAsia="ru-RU"/>
              </w:rPr>
              <w:drawing>
                <wp:anchor distT="0" distB="0" distL="25400" distR="25400" simplePos="0" relativeHeight="251655168" behindDoc="0" locked="0" layoutInCell="1" allowOverlap="1" wp14:anchorId="2C88A395" wp14:editId="10F852C3">
                  <wp:simplePos x="0" y="0"/>
                  <wp:positionH relativeFrom="column">
                    <wp:posOffset>96520</wp:posOffset>
                  </wp:positionH>
                  <wp:positionV relativeFrom="paragraph">
                    <wp:posOffset>76835</wp:posOffset>
                  </wp:positionV>
                  <wp:extent cx="939165" cy="1056005"/>
                  <wp:effectExtent l="19050" t="0" r="0" b="0"/>
                  <wp:wrapSquare wrapText="bothSides"/>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939165" cy="1056005"/>
                          </a:xfrm>
                          <a:prstGeom prst="rect">
                            <a:avLst/>
                          </a:prstGeom>
                          <a:solidFill>
                            <a:srgbClr val="FFFFFF"/>
                          </a:solidFill>
                          <a:ln w="9525">
                            <a:noFill/>
                            <a:miter lim="800000"/>
                            <a:headEnd/>
                            <a:tailEnd/>
                          </a:ln>
                        </pic:spPr>
                      </pic:pic>
                    </a:graphicData>
                  </a:graphic>
                </wp:anchor>
              </w:drawing>
            </w:r>
            <w:r w:rsidR="00032C2F" w:rsidRPr="00CE65AA">
              <w:rPr>
                <w:rFonts w:ascii="Times New Roman" w:hAnsi="Times New Roman" w:cs="Times New Roman"/>
              </w:rPr>
              <w:t>пламя свечи не отклоняется</w:t>
            </w:r>
          </w:p>
        </w:tc>
        <w:tc>
          <w:tcPr>
            <w:tcW w:w="3120" w:type="dxa"/>
            <w:tcBorders>
              <w:top w:val="single" w:sz="1" w:space="0" w:color="000000"/>
              <w:left w:val="single" w:sz="1" w:space="0" w:color="000000"/>
              <w:bottom w:val="single" w:sz="1" w:space="0" w:color="000000"/>
            </w:tcBorders>
            <w:shd w:val="clear" w:color="auto" w:fill="auto"/>
            <w:vAlign w:val="center"/>
          </w:tcPr>
          <w:p w:rsidR="00032C2F" w:rsidRPr="00CE65AA" w:rsidRDefault="00954649">
            <w:pPr>
              <w:widowControl/>
              <w:autoSpaceDE/>
              <w:snapToGrid w:val="0"/>
              <w:rPr>
                <w:rFonts w:ascii="Times New Roman" w:hAnsi="Times New Roman" w:cs="Times New Roman"/>
              </w:rPr>
            </w:pPr>
            <w:r>
              <w:rPr>
                <w:noProof/>
                <w:lang w:eastAsia="ru-RU"/>
              </w:rPr>
              <w:drawing>
                <wp:anchor distT="0" distB="0" distL="0" distR="0" simplePos="0" relativeHeight="251657216" behindDoc="0" locked="0" layoutInCell="1" allowOverlap="1" wp14:anchorId="218BCF32" wp14:editId="0B98682A">
                  <wp:simplePos x="0" y="0"/>
                  <wp:positionH relativeFrom="column">
                    <wp:posOffset>337820</wp:posOffset>
                  </wp:positionH>
                  <wp:positionV relativeFrom="paragraph">
                    <wp:posOffset>-1270</wp:posOffset>
                  </wp:positionV>
                  <wp:extent cx="673735" cy="1219835"/>
                  <wp:effectExtent l="19050" t="0" r="0" b="0"/>
                  <wp:wrapTight wrapText="bothSides">
                    <wp:wrapPolygon edited="0">
                      <wp:start x="-611" y="0"/>
                      <wp:lineTo x="-611" y="21251"/>
                      <wp:lineTo x="21376" y="21251"/>
                      <wp:lineTo x="21376" y="0"/>
                      <wp:lineTo x="-611" y="0"/>
                    </wp:wrapPolygon>
                  </wp:wrapTight>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grayscl/>
                          </a:blip>
                          <a:srcRect/>
                          <a:stretch>
                            <a:fillRect/>
                          </a:stretch>
                        </pic:blipFill>
                        <pic:spPr bwMode="auto">
                          <a:xfrm>
                            <a:off x="0" y="0"/>
                            <a:ext cx="673735" cy="1219835"/>
                          </a:xfrm>
                          <a:prstGeom prst="rect">
                            <a:avLst/>
                          </a:prstGeom>
                          <a:solidFill>
                            <a:srgbClr val="FFFFFF"/>
                          </a:solidFill>
                          <a:ln w="9525">
                            <a:noFill/>
                            <a:miter lim="800000"/>
                            <a:headEnd/>
                            <a:tailEnd/>
                          </a:ln>
                        </pic:spPr>
                      </pic:pic>
                    </a:graphicData>
                  </a:graphic>
                </wp:anchor>
              </w:drawing>
            </w:r>
            <w:r w:rsidR="00032C2F" w:rsidRPr="00CE65AA">
              <w:rPr>
                <w:rFonts w:ascii="Times New Roman" w:hAnsi="Times New Roman" w:cs="Times New Roman"/>
              </w:rPr>
              <w:br/>
            </w:r>
            <w:r w:rsidR="00032C2F" w:rsidRPr="00CE65AA">
              <w:rPr>
                <w:rFonts w:ascii="Times New Roman" w:hAnsi="Times New Roman" w:cs="Times New Roman"/>
              </w:rPr>
              <w:br/>
            </w:r>
            <w:r w:rsidR="00032C2F" w:rsidRPr="00CE65AA">
              <w:rPr>
                <w:rFonts w:ascii="Times New Roman" w:hAnsi="Times New Roman" w:cs="Times New Roman"/>
              </w:rPr>
              <w:br/>
              <w:t>пламя свечи отклоняется</w:t>
            </w:r>
          </w:p>
        </w:tc>
        <w:tc>
          <w:tcPr>
            <w:tcW w:w="3138" w:type="dxa"/>
            <w:tcBorders>
              <w:top w:val="single" w:sz="1" w:space="0" w:color="000000"/>
              <w:left w:val="single" w:sz="1" w:space="0" w:color="000000"/>
              <w:bottom w:val="single" w:sz="1" w:space="0" w:color="000000"/>
              <w:right w:val="single" w:sz="1" w:space="0" w:color="000000"/>
            </w:tcBorders>
            <w:shd w:val="clear" w:color="auto" w:fill="auto"/>
            <w:vAlign w:val="center"/>
          </w:tcPr>
          <w:p w:rsidR="00032C2F" w:rsidRPr="00CE65AA" w:rsidRDefault="00954649">
            <w:pPr>
              <w:snapToGrid w:val="0"/>
              <w:rPr>
                <w:rFonts w:ascii="Times New Roman" w:hAnsi="Times New Roman" w:cs="Times New Roman"/>
              </w:rPr>
            </w:pPr>
            <w:r>
              <w:rPr>
                <w:noProof/>
                <w:lang w:eastAsia="ru-RU"/>
              </w:rPr>
              <w:drawing>
                <wp:anchor distT="0" distB="0" distL="25400" distR="25400" simplePos="0" relativeHeight="251656192" behindDoc="0" locked="0" layoutInCell="1" allowOverlap="1" wp14:anchorId="70E0D32B" wp14:editId="7C12167F">
                  <wp:simplePos x="0" y="0"/>
                  <wp:positionH relativeFrom="column">
                    <wp:posOffset>321310</wp:posOffset>
                  </wp:positionH>
                  <wp:positionV relativeFrom="paragraph">
                    <wp:posOffset>-27305</wp:posOffset>
                  </wp:positionV>
                  <wp:extent cx="928370" cy="1024255"/>
                  <wp:effectExtent l="19050" t="0" r="5080" b="0"/>
                  <wp:wrapSquare wrapText="bothSides"/>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928370" cy="1024255"/>
                          </a:xfrm>
                          <a:prstGeom prst="rect">
                            <a:avLst/>
                          </a:prstGeom>
                          <a:solidFill>
                            <a:srgbClr val="FFFFFF"/>
                          </a:solidFill>
                          <a:ln w="9525">
                            <a:noFill/>
                            <a:miter lim="800000"/>
                            <a:headEnd/>
                            <a:tailEnd/>
                          </a:ln>
                        </pic:spPr>
                      </pic:pic>
                    </a:graphicData>
                  </a:graphic>
                </wp:anchor>
              </w:drawing>
            </w:r>
            <w:r w:rsidR="00032C2F" w:rsidRPr="00CE65AA">
              <w:rPr>
                <w:rFonts w:ascii="Times New Roman" w:hAnsi="Times New Roman" w:cs="Times New Roman"/>
              </w:rPr>
              <w:br/>
            </w:r>
            <w:r w:rsidR="00032C2F" w:rsidRPr="00CE65AA">
              <w:rPr>
                <w:rFonts w:ascii="Times New Roman" w:hAnsi="Times New Roman" w:cs="Times New Roman"/>
              </w:rPr>
              <w:br/>
            </w:r>
          </w:p>
          <w:p w:rsidR="00032C2F" w:rsidRPr="00CE65AA" w:rsidRDefault="00032C2F">
            <w:pPr>
              <w:snapToGrid w:val="0"/>
              <w:rPr>
                <w:rFonts w:ascii="Times New Roman" w:hAnsi="Times New Roman" w:cs="Times New Roman"/>
              </w:rPr>
            </w:pPr>
          </w:p>
          <w:p w:rsidR="00032C2F" w:rsidRPr="00CE65AA" w:rsidRDefault="00032C2F">
            <w:pPr>
              <w:snapToGrid w:val="0"/>
              <w:rPr>
                <w:rFonts w:ascii="Times New Roman" w:hAnsi="Times New Roman" w:cs="Times New Roman"/>
              </w:rPr>
            </w:pPr>
          </w:p>
          <w:p w:rsidR="00032C2F" w:rsidRPr="00CE65AA" w:rsidRDefault="00032C2F">
            <w:pPr>
              <w:snapToGrid w:val="0"/>
              <w:rPr>
                <w:rFonts w:ascii="Times New Roman" w:hAnsi="Times New Roman" w:cs="Times New Roman"/>
              </w:rPr>
            </w:pPr>
          </w:p>
          <w:p w:rsidR="00032C2F" w:rsidRPr="00CE65AA" w:rsidRDefault="00032C2F">
            <w:pPr>
              <w:snapToGrid w:val="0"/>
              <w:rPr>
                <w:rFonts w:ascii="Times New Roman" w:hAnsi="Times New Roman" w:cs="Times New Roman"/>
              </w:rPr>
            </w:pPr>
            <w:r w:rsidRPr="00CE65AA">
              <w:rPr>
                <w:rFonts w:ascii="Times New Roman" w:hAnsi="Times New Roman" w:cs="Times New Roman"/>
              </w:rPr>
              <w:br/>
              <w:t>пламя свечи  гаснет</w:t>
            </w:r>
          </w:p>
        </w:tc>
      </w:tr>
      <w:tr w:rsidR="00032C2F" w:rsidRPr="00CE65AA">
        <w:trPr>
          <w:trHeight w:val="471"/>
        </w:trPr>
        <w:tc>
          <w:tcPr>
            <w:tcW w:w="3120" w:type="dxa"/>
            <w:tcBorders>
              <w:left w:val="single" w:sz="1" w:space="0" w:color="000000"/>
              <w:bottom w:val="single" w:sz="1" w:space="0" w:color="000000"/>
            </w:tcBorders>
            <w:shd w:val="clear" w:color="auto" w:fill="auto"/>
            <w:vAlign w:val="center"/>
          </w:tcPr>
          <w:p w:rsidR="00032C2F" w:rsidRPr="00CE65AA" w:rsidRDefault="00032C2F">
            <w:pPr>
              <w:snapToGrid w:val="0"/>
              <w:jc w:val="center"/>
              <w:rPr>
                <w:rFonts w:ascii="Times New Roman" w:hAnsi="Times New Roman" w:cs="Times New Roman"/>
              </w:rPr>
            </w:pPr>
            <w:r w:rsidRPr="00CE65AA">
              <w:rPr>
                <w:rFonts w:ascii="Times New Roman" w:hAnsi="Times New Roman" w:cs="Times New Roman"/>
              </w:rPr>
              <w:t>Нет тяги</w:t>
            </w:r>
            <w:r w:rsidRPr="00CE65AA">
              <w:rPr>
                <w:rFonts w:ascii="Times New Roman" w:hAnsi="Times New Roman" w:cs="Times New Roman"/>
              </w:rPr>
              <w:br/>
              <w:t>(Не используйте аппарат)</w:t>
            </w:r>
          </w:p>
        </w:tc>
        <w:tc>
          <w:tcPr>
            <w:tcW w:w="3120" w:type="dxa"/>
            <w:tcBorders>
              <w:left w:val="single" w:sz="1" w:space="0" w:color="000000"/>
              <w:bottom w:val="single" w:sz="1" w:space="0" w:color="000000"/>
            </w:tcBorders>
            <w:shd w:val="clear" w:color="auto" w:fill="auto"/>
            <w:vAlign w:val="center"/>
          </w:tcPr>
          <w:p w:rsidR="00032C2F" w:rsidRPr="00CE65AA" w:rsidRDefault="00032C2F">
            <w:pPr>
              <w:snapToGrid w:val="0"/>
              <w:jc w:val="center"/>
              <w:rPr>
                <w:rFonts w:ascii="Times New Roman" w:hAnsi="Times New Roman" w:cs="Times New Roman"/>
              </w:rPr>
            </w:pPr>
            <w:r w:rsidRPr="00CE65AA">
              <w:rPr>
                <w:rFonts w:ascii="Times New Roman" w:hAnsi="Times New Roman" w:cs="Times New Roman"/>
              </w:rPr>
              <w:t>Недостаточная тяга</w:t>
            </w:r>
            <w:r w:rsidRPr="00CE65AA">
              <w:rPr>
                <w:rFonts w:ascii="Times New Roman" w:hAnsi="Times New Roman" w:cs="Times New Roman"/>
              </w:rPr>
              <w:br/>
              <w:t>(Не используйте аппарат)</w:t>
            </w:r>
          </w:p>
        </w:tc>
        <w:tc>
          <w:tcPr>
            <w:tcW w:w="3138" w:type="dxa"/>
            <w:tcBorders>
              <w:left w:val="single" w:sz="1" w:space="0" w:color="000000"/>
              <w:bottom w:val="single" w:sz="1" w:space="0" w:color="000000"/>
              <w:right w:val="single" w:sz="1" w:space="0" w:color="000000"/>
            </w:tcBorders>
            <w:shd w:val="clear" w:color="auto" w:fill="auto"/>
            <w:vAlign w:val="center"/>
          </w:tcPr>
          <w:p w:rsidR="00032C2F" w:rsidRPr="00CE65AA" w:rsidRDefault="00032C2F">
            <w:pPr>
              <w:snapToGrid w:val="0"/>
              <w:jc w:val="center"/>
              <w:rPr>
                <w:rFonts w:ascii="Times New Roman" w:hAnsi="Times New Roman" w:cs="Times New Roman"/>
              </w:rPr>
            </w:pPr>
            <w:r w:rsidRPr="00CE65AA">
              <w:rPr>
                <w:rFonts w:ascii="Times New Roman" w:hAnsi="Times New Roman" w:cs="Times New Roman"/>
              </w:rPr>
              <w:t>Хорошая тяга</w:t>
            </w:r>
            <w:r w:rsidRPr="00CE65AA">
              <w:rPr>
                <w:rFonts w:ascii="Times New Roman" w:hAnsi="Times New Roman" w:cs="Times New Roman"/>
              </w:rPr>
              <w:br/>
              <w:t>(аппарат можно использовать)</w:t>
            </w:r>
          </w:p>
        </w:tc>
      </w:tr>
    </w:tbl>
    <w:p w:rsidR="00032C2F" w:rsidRDefault="00032C2F"/>
    <w:p w:rsidR="006050DC" w:rsidRDefault="006050DC" w:rsidP="006050DC">
      <w:pPr>
        <w:pStyle w:val="Neva30"/>
        <w:tabs>
          <w:tab w:val="clear" w:pos="0"/>
          <w:tab w:val="left" w:pos="171"/>
        </w:tabs>
        <w:ind w:left="0"/>
        <w:rPr>
          <w:rFonts w:cs="Times New Roman"/>
        </w:rPr>
      </w:pPr>
      <w:r>
        <w:rPr>
          <w:rFonts w:cs="Times New Roman"/>
        </w:rPr>
        <w:t xml:space="preserve">                                            </w:t>
      </w:r>
      <w:r w:rsidR="006E70B7">
        <w:rPr>
          <w:rFonts w:cs="Times New Roman"/>
        </w:rPr>
        <w:t xml:space="preserve">                           Рис 7</w:t>
      </w:r>
    </w:p>
    <w:p w:rsidR="00032C2F" w:rsidRDefault="00032C2F" w:rsidP="00D02CCA">
      <w:pPr>
        <w:pStyle w:val="Neva30"/>
        <w:numPr>
          <w:ilvl w:val="2"/>
          <w:numId w:val="30"/>
        </w:numPr>
        <w:tabs>
          <w:tab w:val="left" w:pos="171"/>
        </w:tabs>
        <w:rPr>
          <w:rFonts w:cs="Times New Roman"/>
        </w:rPr>
      </w:pPr>
      <w:r>
        <w:rPr>
          <w:rFonts w:cs="Times New Roman"/>
        </w:rPr>
        <w:t>Запрещается устанавливать аппарат над источником тепла или открытого пламени (например, над газовой плитой, электрическими нагревательными приборами).</w:t>
      </w:r>
      <w:r w:rsidR="00FB303E">
        <w:rPr>
          <w:rFonts w:cs="Times New Roman"/>
        </w:rPr>
        <w:t xml:space="preserve"> Расстояние до газовой плиты должно быть минимум 250</w:t>
      </w:r>
      <w:r w:rsidR="00FB303E">
        <w:rPr>
          <w:rFonts w:cs="Times New Roman"/>
          <w:lang w:val="en-US"/>
        </w:rPr>
        <w:t>mm</w:t>
      </w:r>
      <w:r w:rsidR="00FB303E" w:rsidRPr="00FB303E">
        <w:rPr>
          <w:rFonts w:cs="Times New Roman"/>
        </w:rPr>
        <w:t>.</w:t>
      </w:r>
    </w:p>
    <w:p w:rsidR="00291EAC" w:rsidRPr="00291EAC" w:rsidRDefault="00291EAC" w:rsidP="00291EAC">
      <w:pPr>
        <w:pStyle w:val="Neva0"/>
      </w:pPr>
    </w:p>
    <w:p w:rsidR="00291EAC" w:rsidRDefault="00807C26" w:rsidP="00D02CCA">
      <w:pPr>
        <w:pStyle w:val="Neva30"/>
        <w:numPr>
          <w:ilvl w:val="2"/>
          <w:numId w:val="30"/>
        </w:numPr>
        <w:rPr>
          <w:rFonts w:cs="Times New Roman"/>
        </w:rPr>
      </w:pPr>
      <w:r w:rsidRPr="00807C26">
        <w:rPr>
          <w:rFonts w:cs="Times New Roman"/>
        </w:rPr>
        <w:t xml:space="preserve"> </w:t>
      </w:r>
      <w:r w:rsidR="00291EAC">
        <w:rPr>
          <w:rFonts w:cs="Times New Roman"/>
        </w:rPr>
        <w:t xml:space="preserve">Важнейшим условием безопасной работы аппарата является удаление всех продуктов сгорания газообразного топлива. Поэтому описанные ниже правила подсоединения трубы отработанных газов к дымоходу должны быть выполнены </w:t>
      </w:r>
      <w:r w:rsidR="00291EAC">
        <w:rPr>
          <w:rFonts w:cs="Times New Roman"/>
        </w:rPr>
        <w:lastRenderedPageBreak/>
        <w:t>неукоснительно.</w:t>
      </w:r>
    </w:p>
    <w:p w:rsidR="00291EAC" w:rsidRDefault="00291EAC" w:rsidP="00D02CCA">
      <w:pPr>
        <w:pStyle w:val="Neva0"/>
        <w:numPr>
          <w:ilvl w:val="2"/>
          <w:numId w:val="30"/>
        </w:numPr>
        <w:rPr>
          <w:rFonts w:cs="Times New Roman"/>
        </w:rPr>
      </w:pPr>
      <w:r>
        <w:rPr>
          <w:rFonts w:cs="Times New Roman"/>
        </w:rPr>
        <w:t>Дымоход должен быть герметичным и стойким к воздействию продуктов сгорания.</w:t>
      </w:r>
      <w:r w:rsidR="0031627D">
        <w:rPr>
          <w:rFonts w:cs="Times New Roman"/>
        </w:rPr>
        <w:t>.</w:t>
      </w:r>
      <w:r>
        <w:rPr>
          <w:rFonts w:cs="Times New Roman"/>
        </w:rPr>
        <w:t xml:space="preserve"> Тяга в дымоходе должна быть в пределах от 2 до 30 Па.</w:t>
      </w:r>
    </w:p>
    <w:p w:rsidR="0031627D" w:rsidRDefault="0031627D" w:rsidP="00FB303E">
      <w:pPr>
        <w:pStyle w:val="Neva0"/>
        <w:ind w:firstLine="0"/>
        <w:rPr>
          <w:rFonts w:cs="Times New Roman"/>
        </w:rPr>
      </w:pPr>
      <w:r w:rsidRPr="0031627D">
        <w:rPr>
          <w:rFonts w:cs="Times New Roman"/>
          <w:b/>
        </w:rPr>
        <w:t>Внимание: Температура отработанных газов на выходе из аппарата может достигать высоких температур, поэтому поверхность дымоходный трубы может сильно нагреваться. Во избежении ожогов нельзя касаться дымоходной трубы во время работы аппарата</w:t>
      </w:r>
      <w:r>
        <w:rPr>
          <w:rFonts w:cs="Times New Roman"/>
        </w:rPr>
        <w:t>.</w:t>
      </w:r>
    </w:p>
    <w:p w:rsidR="00291EAC" w:rsidRDefault="00BB1CC0" w:rsidP="00BB1CC0">
      <w:pPr>
        <w:pStyle w:val="Neva0"/>
        <w:ind w:firstLine="0"/>
        <w:rPr>
          <w:rFonts w:cs="Times New Roman"/>
        </w:rPr>
      </w:pPr>
      <w:r w:rsidRPr="00BB1CC0">
        <w:rPr>
          <w:rFonts w:cs="Times New Roman"/>
        </w:rPr>
        <w:t xml:space="preserve">         </w:t>
      </w:r>
      <w:r w:rsidR="00291EAC" w:rsidRPr="00291EAC">
        <w:rPr>
          <w:rFonts w:cs="Times New Roman"/>
        </w:rPr>
        <w:t>3.1.8</w:t>
      </w:r>
      <w:r w:rsidR="0031627D">
        <w:rPr>
          <w:rFonts w:cs="Times New Roman"/>
        </w:rPr>
        <w:t xml:space="preserve"> </w:t>
      </w:r>
      <w:r w:rsidR="00291EAC">
        <w:rPr>
          <w:rFonts w:cs="Times New Roman"/>
        </w:rPr>
        <w:t xml:space="preserve">Газоотводящая труба должна быть изготовлена из жаропрочных и коррозионностойких материалов, таких как: нержавеющая сталь, оцинкованная сталь, эмалированная сталь, алюминий с </w:t>
      </w:r>
      <w:r w:rsidR="00B77344">
        <w:rPr>
          <w:rFonts w:cs="Times New Roman"/>
        </w:rPr>
        <w:t>толщиной стенки не менее 0,5 мм и выдерживающих температуру не менее 250 С.</w:t>
      </w:r>
    </w:p>
    <w:p w:rsidR="00291EAC" w:rsidRPr="00FB303E" w:rsidRDefault="00291EAC" w:rsidP="00291EAC">
      <w:pPr>
        <w:pStyle w:val="Neva0"/>
        <w:ind w:firstLine="0"/>
        <w:rPr>
          <w:rFonts w:cs="Times New Roman"/>
          <w:b/>
        </w:rPr>
      </w:pPr>
      <w:r w:rsidRPr="00FB303E">
        <w:rPr>
          <w:rFonts w:cs="Times New Roman"/>
          <w:b/>
        </w:rPr>
        <w:t xml:space="preserve">Необходимо убедиться в том, что в дымоходе имеется действительно хорошая тяга (см. рисунок </w:t>
      </w:r>
      <w:r w:rsidR="006E70B7" w:rsidRPr="00FB303E">
        <w:rPr>
          <w:rFonts w:cs="Times New Roman"/>
          <w:b/>
        </w:rPr>
        <w:t>7</w:t>
      </w:r>
      <w:r w:rsidR="00B77344" w:rsidRPr="00FB303E">
        <w:rPr>
          <w:rFonts w:cs="Times New Roman"/>
          <w:b/>
        </w:rPr>
        <w:t xml:space="preserve"> на странице 13</w:t>
      </w:r>
      <w:r w:rsidRPr="00FB303E">
        <w:rPr>
          <w:rFonts w:cs="Times New Roman"/>
          <w:b/>
        </w:rPr>
        <w:t>).</w:t>
      </w:r>
    </w:p>
    <w:p w:rsidR="00291EAC" w:rsidRDefault="00291EAC" w:rsidP="00291EAC">
      <w:pPr>
        <w:pStyle w:val="Neva0"/>
        <w:ind w:firstLine="0"/>
        <w:rPr>
          <w:rFonts w:cs="Times New Roman"/>
        </w:rPr>
      </w:pPr>
    </w:p>
    <w:p w:rsidR="00291EAC" w:rsidRDefault="00291EAC" w:rsidP="00291EAC">
      <w:pPr>
        <w:pStyle w:val="18"/>
        <w:jc w:val="both"/>
        <w:rPr>
          <w:b/>
          <w:spacing w:val="-2"/>
          <w:sz w:val="26"/>
          <w:szCs w:val="26"/>
        </w:rPr>
      </w:pPr>
      <w:r w:rsidRPr="00291EAC">
        <w:rPr>
          <w:b/>
          <w:spacing w:val="-2"/>
          <w:sz w:val="26"/>
          <w:szCs w:val="26"/>
        </w:rPr>
        <w:t>Внимание : Не используйте вентиляционные каналы для удаления продуктов          сгорания.</w:t>
      </w:r>
    </w:p>
    <w:p w:rsidR="00291EAC" w:rsidRPr="00291EAC" w:rsidRDefault="00291EAC" w:rsidP="00291EAC">
      <w:pPr>
        <w:pStyle w:val="18"/>
        <w:jc w:val="both"/>
        <w:rPr>
          <w:b/>
          <w:spacing w:val="-2"/>
          <w:sz w:val="26"/>
          <w:szCs w:val="26"/>
        </w:rPr>
      </w:pPr>
    </w:p>
    <w:p w:rsidR="00291EAC" w:rsidRDefault="00291EAC" w:rsidP="00291EAC">
      <w:pPr>
        <w:pStyle w:val="18"/>
        <w:ind w:firstLine="567"/>
        <w:rPr>
          <w:sz w:val="26"/>
          <w:szCs w:val="26"/>
        </w:rPr>
      </w:pPr>
      <w:r w:rsidRPr="00291EAC">
        <w:rPr>
          <w:sz w:val="26"/>
          <w:szCs w:val="26"/>
        </w:rPr>
        <w:t xml:space="preserve">3.1.9 </w:t>
      </w:r>
      <w:r>
        <w:rPr>
          <w:sz w:val="26"/>
          <w:szCs w:val="26"/>
        </w:rPr>
        <w:t>Вытяжная труба должна быть кратчайшим образом подсоединена к дымоходу (максимально допустимое удаление трубы отработанных газов от дымохода – 2 м).</w:t>
      </w:r>
    </w:p>
    <w:p w:rsidR="00291EAC" w:rsidRDefault="00B96CEC" w:rsidP="00291EAC">
      <w:pPr>
        <w:pStyle w:val="18"/>
        <w:ind w:firstLine="567"/>
        <w:rPr>
          <w:sz w:val="26"/>
          <w:szCs w:val="26"/>
        </w:rPr>
      </w:pPr>
      <w:r w:rsidRPr="00B96CEC">
        <w:rPr>
          <w:sz w:val="26"/>
          <w:szCs w:val="26"/>
        </w:rPr>
        <w:t xml:space="preserve">3.1.10 </w:t>
      </w:r>
      <w:r w:rsidR="00291EAC">
        <w:rPr>
          <w:sz w:val="26"/>
          <w:szCs w:val="26"/>
        </w:rPr>
        <w:t>Вытяжная труба должна иметь небольшой уклон (2</w:t>
      </w:r>
      <w:r w:rsidR="00291EAC">
        <w:rPr>
          <w:rFonts w:ascii="Calibri" w:hAnsi="Calibri"/>
          <w:sz w:val="26"/>
          <w:szCs w:val="26"/>
        </w:rPr>
        <w:t>⁰</w:t>
      </w:r>
      <w:r w:rsidR="00291EAC">
        <w:rPr>
          <w:sz w:val="26"/>
          <w:szCs w:val="26"/>
        </w:rPr>
        <w:t>) вверх по направлению к месту стыковки с дымоходом.</w:t>
      </w:r>
    </w:p>
    <w:p w:rsidR="00291EAC" w:rsidRDefault="00B96CEC" w:rsidP="00B96CEC">
      <w:pPr>
        <w:pStyle w:val="18"/>
        <w:ind w:firstLine="567"/>
        <w:rPr>
          <w:sz w:val="26"/>
          <w:szCs w:val="26"/>
        </w:rPr>
      </w:pPr>
      <w:r w:rsidRPr="00B96CEC">
        <w:rPr>
          <w:sz w:val="26"/>
          <w:szCs w:val="26"/>
        </w:rPr>
        <w:t xml:space="preserve">3.1.11 </w:t>
      </w:r>
      <w:r w:rsidR="00291EAC">
        <w:rPr>
          <w:sz w:val="26"/>
          <w:szCs w:val="26"/>
        </w:rPr>
        <w:t>Вытяжная труба должна иметь внутренний диаметр не менее 110 мм.</w:t>
      </w:r>
    </w:p>
    <w:p w:rsidR="00291EAC" w:rsidRDefault="00B96CEC" w:rsidP="00B96CEC">
      <w:pPr>
        <w:pStyle w:val="18"/>
        <w:ind w:firstLine="567"/>
        <w:rPr>
          <w:sz w:val="26"/>
          <w:szCs w:val="26"/>
        </w:rPr>
      </w:pPr>
      <w:r w:rsidRPr="00B96CEC">
        <w:rPr>
          <w:sz w:val="26"/>
          <w:szCs w:val="26"/>
        </w:rPr>
        <w:t xml:space="preserve">3.1.12 </w:t>
      </w:r>
      <w:r w:rsidR="00291EAC">
        <w:rPr>
          <w:sz w:val="26"/>
          <w:szCs w:val="26"/>
        </w:rPr>
        <w:t>Для надежного отвода продуктов сгорания минимальная длина вертикального участка дымохода должна быть не менее 500 мм.</w:t>
      </w:r>
    </w:p>
    <w:p w:rsidR="00291EAC" w:rsidRDefault="00291EAC" w:rsidP="00FB303E">
      <w:pPr>
        <w:pStyle w:val="18"/>
        <w:numPr>
          <w:ilvl w:val="2"/>
          <w:numId w:val="29"/>
        </w:numPr>
        <w:rPr>
          <w:rStyle w:val="Neva3"/>
          <w:bCs/>
          <w:spacing w:val="-4"/>
          <w:szCs w:val="26"/>
        </w:rPr>
      </w:pPr>
      <w:r>
        <w:rPr>
          <w:rStyle w:val="Neva3"/>
          <w:bCs/>
          <w:spacing w:val="-4"/>
          <w:szCs w:val="26"/>
        </w:rPr>
        <w:t>Соединение аппарата с газоотводящей трубой должно быть герметичным, р</w:t>
      </w:r>
      <w:r>
        <w:rPr>
          <w:rStyle w:val="Neva3"/>
          <w:spacing w:val="-4"/>
          <w:szCs w:val="26"/>
        </w:rPr>
        <w:t>ис</w:t>
      </w:r>
      <w:r w:rsidR="00B77344">
        <w:rPr>
          <w:rStyle w:val="Neva3"/>
          <w:bCs/>
          <w:spacing w:val="-4"/>
          <w:szCs w:val="26"/>
        </w:rPr>
        <w:t>5</w:t>
      </w:r>
    </w:p>
    <w:p w:rsidR="00FB303E" w:rsidRDefault="00FB303E" w:rsidP="00FB303E">
      <w:pPr>
        <w:pStyle w:val="Neva30"/>
        <w:tabs>
          <w:tab w:val="clear" w:pos="0"/>
        </w:tabs>
        <w:ind w:left="1286"/>
        <w:rPr>
          <w:rFonts w:cs="Times New Roman"/>
          <w:b/>
        </w:rPr>
      </w:pPr>
    </w:p>
    <w:p w:rsidR="00B96CEC" w:rsidRPr="00FB303E" w:rsidRDefault="00FB303E" w:rsidP="00FB303E">
      <w:pPr>
        <w:pStyle w:val="Neva30"/>
        <w:tabs>
          <w:tab w:val="clear" w:pos="0"/>
        </w:tabs>
        <w:ind w:left="0"/>
        <w:rPr>
          <w:rFonts w:cs="Times New Roman"/>
          <w:b/>
        </w:rPr>
      </w:pPr>
      <w:r w:rsidRPr="00FB303E">
        <w:rPr>
          <w:rFonts w:cs="Times New Roman"/>
          <w:b/>
        </w:rPr>
        <w:t xml:space="preserve">                         </w:t>
      </w:r>
      <w:r w:rsidR="00291EAC" w:rsidRPr="00FB303E">
        <w:rPr>
          <w:rFonts w:cs="Times New Roman"/>
          <w:b/>
        </w:rPr>
        <w:t xml:space="preserve"> Вариант подсоединения в</w:t>
      </w:r>
      <w:r w:rsidR="006E70B7" w:rsidRPr="00FB303E">
        <w:rPr>
          <w:rFonts w:cs="Times New Roman"/>
          <w:b/>
        </w:rPr>
        <w:t>ытяжной трубы показаны на рис. 8</w:t>
      </w:r>
    </w:p>
    <w:tbl>
      <w:tblPr>
        <w:tblpPr w:leftFromText="180" w:rightFromText="180" w:vertAnchor="text" w:tblpX="-5" w:tblpY="1"/>
        <w:tblOverlap w:val="never"/>
        <w:tblW w:w="10004" w:type="dxa"/>
        <w:tblLayout w:type="fixed"/>
        <w:tblLook w:val="0000" w:firstRow="0" w:lastRow="0" w:firstColumn="0" w:lastColumn="0" w:noHBand="0" w:noVBand="0"/>
      </w:tblPr>
      <w:tblGrid>
        <w:gridCol w:w="4077"/>
        <w:gridCol w:w="1399"/>
        <w:gridCol w:w="4528"/>
      </w:tblGrid>
      <w:tr w:rsidR="00B96CEC" w:rsidTr="00B96CEC">
        <w:trPr>
          <w:trHeight w:val="231"/>
          <w:tblHeader/>
        </w:trPr>
        <w:tc>
          <w:tcPr>
            <w:tcW w:w="4077" w:type="dxa"/>
            <w:tcBorders>
              <w:top w:val="single" w:sz="4" w:space="0" w:color="000000"/>
              <w:left w:val="single" w:sz="4" w:space="0" w:color="000000"/>
              <w:bottom w:val="single" w:sz="4" w:space="0" w:color="000000"/>
            </w:tcBorders>
          </w:tcPr>
          <w:p w:rsidR="00B96CEC" w:rsidRDefault="00B96CEC" w:rsidP="00B96CEC">
            <w:pPr>
              <w:shd w:val="clear" w:color="auto" w:fill="FFFFFF"/>
              <w:snapToGrid w:val="0"/>
              <w:ind w:right="-726"/>
              <w:jc w:val="center"/>
              <w:rPr>
                <w:rFonts w:ascii="Times New Roman" w:hAnsi="Times New Roman" w:cs="Times New Roman"/>
                <w:color w:val="000000"/>
              </w:rPr>
            </w:pPr>
            <w:r>
              <w:rPr>
                <w:rFonts w:ascii="Times New Roman" w:hAnsi="Times New Roman" w:cs="Times New Roman"/>
                <w:color w:val="000000"/>
              </w:rPr>
              <w:t>Правильно</w:t>
            </w:r>
          </w:p>
        </w:tc>
        <w:tc>
          <w:tcPr>
            <w:tcW w:w="5927" w:type="dxa"/>
            <w:gridSpan w:val="2"/>
            <w:tcBorders>
              <w:top w:val="single" w:sz="4" w:space="0" w:color="000000"/>
              <w:left w:val="single" w:sz="4" w:space="0" w:color="000000"/>
              <w:bottom w:val="single" w:sz="4" w:space="0" w:color="000000"/>
              <w:right w:val="single" w:sz="4" w:space="0" w:color="000000"/>
            </w:tcBorders>
          </w:tcPr>
          <w:p w:rsidR="00B96CEC" w:rsidRDefault="00B96CEC" w:rsidP="00B96CEC">
            <w:pPr>
              <w:shd w:val="clear" w:color="auto" w:fill="FFFFFF"/>
              <w:snapToGrid w:val="0"/>
              <w:ind w:right="-726"/>
              <w:jc w:val="center"/>
              <w:rPr>
                <w:rFonts w:ascii="Times New Roman" w:hAnsi="Times New Roman" w:cs="Times New Roman"/>
                <w:color w:val="000000"/>
              </w:rPr>
            </w:pPr>
            <w:r>
              <w:rPr>
                <w:rFonts w:ascii="Times New Roman" w:hAnsi="Times New Roman" w:cs="Times New Roman"/>
                <w:color w:val="000000"/>
              </w:rPr>
              <w:t>Неправильно</w:t>
            </w:r>
          </w:p>
        </w:tc>
      </w:tr>
      <w:tr w:rsidR="00B96CEC" w:rsidTr="00B96CEC">
        <w:trPr>
          <w:trHeight w:hRule="exact" w:val="653"/>
        </w:trPr>
        <w:tc>
          <w:tcPr>
            <w:tcW w:w="4077" w:type="dxa"/>
            <w:vMerge w:val="restart"/>
            <w:tcBorders>
              <w:top w:val="single" w:sz="4" w:space="0" w:color="000000"/>
              <w:left w:val="single" w:sz="4" w:space="0" w:color="000000"/>
              <w:bottom w:val="single" w:sz="4" w:space="0" w:color="000000"/>
            </w:tcBorders>
            <w:vAlign w:val="center"/>
          </w:tcPr>
          <w:p w:rsidR="00B96CEC" w:rsidRDefault="00B96CEC" w:rsidP="00B96CEC">
            <w:pPr>
              <w:shd w:val="clear" w:color="auto" w:fill="FFFFFF"/>
              <w:snapToGrid w:val="0"/>
              <w:ind w:left="19" w:right="-726" w:hanging="19"/>
            </w:pPr>
            <w:r>
              <w:object w:dxaOrig="7770" w:dyaOrig="8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65pt;height:202.4pt" o:ole="">
                  <v:imagedata r:id="rId19" o:title=""/>
                </v:shape>
                <o:OLEObject Type="Embed" ProgID="PBrush" ShapeID="_x0000_i1025" DrawAspect="Content" ObjectID="_1493613960" r:id="rId20"/>
              </w:object>
            </w:r>
          </w:p>
        </w:tc>
        <w:tc>
          <w:tcPr>
            <w:tcW w:w="1399" w:type="dxa"/>
            <w:tcBorders>
              <w:top w:val="single" w:sz="4" w:space="0" w:color="000000"/>
              <w:left w:val="single" w:sz="4" w:space="0" w:color="000000"/>
            </w:tcBorders>
            <w:vAlign w:val="center"/>
          </w:tcPr>
          <w:p w:rsidR="00B96CEC" w:rsidRDefault="00B96CEC" w:rsidP="00B96CEC">
            <w:pPr>
              <w:shd w:val="clear" w:color="auto" w:fill="FFFFFF"/>
              <w:snapToGrid w:val="0"/>
              <w:ind w:left="19" w:right="-726" w:hanging="728"/>
              <w:jc w:val="center"/>
              <w:rPr>
                <w:rFonts w:ascii="Times New Roman" w:hAnsi="Times New Roman" w:cs="Times New Roman"/>
                <w:color w:val="000000"/>
                <w:spacing w:val="-5"/>
              </w:rPr>
            </w:pPr>
            <w:r>
              <w:rPr>
                <w:rFonts w:ascii="Times New Roman" w:hAnsi="Times New Roman" w:cs="Times New Roman"/>
                <w:noProof/>
                <w:color w:val="000000"/>
                <w:spacing w:val="-5"/>
                <w:position w:val="-22"/>
                <w:lang w:eastAsia="ru-RU"/>
              </w:rPr>
              <w:drawing>
                <wp:inline distT="0" distB="0" distL="0" distR="0" wp14:anchorId="222964D4" wp14:editId="290DE119">
                  <wp:extent cx="809625" cy="409575"/>
                  <wp:effectExtent l="19050" t="0" r="9525"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srcRect/>
                          <a:stretch>
                            <a:fillRect/>
                          </a:stretch>
                        </pic:blipFill>
                        <pic:spPr bwMode="auto">
                          <a:xfrm>
                            <a:off x="0" y="0"/>
                            <a:ext cx="809625" cy="409575"/>
                          </a:xfrm>
                          <a:prstGeom prst="rect">
                            <a:avLst/>
                          </a:prstGeom>
                          <a:solidFill>
                            <a:srgbClr val="FFFFFF">
                              <a:alpha val="0"/>
                            </a:srgbClr>
                          </a:solidFill>
                          <a:ln w="9525">
                            <a:noFill/>
                            <a:miter lim="800000"/>
                            <a:headEnd/>
                            <a:tailEnd/>
                          </a:ln>
                        </pic:spPr>
                      </pic:pic>
                    </a:graphicData>
                  </a:graphic>
                </wp:inline>
              </w:drawing>
            </w:r>
          </w:p>
        </w:tc>
        <w:tc>
          <w:tcPr>
            <w:tcW w:w="4528" w:type="dxa"/>
            <w:tcBorders>
              <w:top w:val="single" w:sz="4" w:space="0" w:color="000000"/>
              <w:right w:val="single" w:sz="4" w:space="0" w:color="000000"/>
            </w:tcBorders>
            <w:vAlign w:val="center"/>
          </w:tcPr>
          <w:p w:rsidR="00B96CEC" w:rsidRDefault="00B96CEC" w:rsidP="00B96CEC">
            <w:pPr>
              <w:shd w:val="clear" w:color="auto" w:fill="FFFFFF"/>
              <w:snapToGrid w:val="0"/>
              <w:spacing w:line="259" w:lineRule="exact"/>
              <w:ind w:right="158"/>
              <w:jc w:val="both"/>
              <w:rPr>
                <w:rFonts w:ascii="Times New Roman" w:hAnsi="Times New Roman" w:cs="Times New Roman"/>
                <w:color w:val="000000"/>
                <w:spacing w:val="-4"/>
              </w:rPr>
            </w:pPr>
            <w:r>
              <w:rPr>
                <w:rFonts w:ascii="Times New Roman" w:hAnsi="Times New Roman" w:cs="Times New Roman"/>
                <w:color w:val="000000"/>
                <w:spacing w:val="-5"/>
              </w:rPr>
              <w:t xml:space="preserve">Дымоход блокирован по </w:t>
            </w:r>
            <w:r>
              <w:rPr>
                <w:rFonts w:ascii="Times New Roman" w:hAnsi="Times New Roman" w:cs="Times New Roman"/>
                <w:color w:val="000000"/>
                <w:spacing w:val="-4"/>
              </w:rPr>
              <w:t>той или иной причине.</w:t>
            </w:r>
          </w:p>
        </w:tc>
      </w:tr>
      <w:tr w:rsidR="00B96CEC" w:rsidTr="00B96CEC">
        <w:trPr>
          <w:trHeight w:hRule="exact" w:val="614"/>
        </w:trPr>
        <w:tc>
          <w:tcPr>
            <w:tcW w:w="4077" w:type="dxa"/>
            <w:vMerge/>
            <w:tcBorders>
              <w:top w:val="single" w:sz="4" w:space="0" w:color="000000"/>
              <w:left w:val="single" w:sz="4" w:space="0" w:color="000000"/>
              <w:bottom w:val="single" w:sz="4" w:space="0" w:color="000000"/>
            </w:tcBorders>
            <w:vAlign w:val="center"/>
          </w:tcPr>
          <w:p w:rsidR="00B96CEC" w:rsidRDefault="00B96CEC" w:rsidP="00B96CEC">
            <w:pPr>
              <w:snapToGrid w:val="0"/>
            </w:pPr>
          </w:p>
        </w:tc>
        <w:tc>
          <w:tcPr>
            <w:tcW w:w="1399" w:type="dxa"/>
            <w:tcBorders>
              <w:left w:val="single" w:sz="4" w:space="0" w:color="000000"/>
            </w:tcBorders>
            <w:vAlign w:val="center"/>
          </w:tcPr>
          <w:p w:rsidR="00B96CEC" w:rsidRDefault="00B96CEC" w:rsidP="00B96CEC">
            <w:pPr>
              <w:shd w:val="clear" w:color="auto" w:fill="FFFFFF"/>
              <w:snapToGrid w:val="0"/>
              <w:ind w:left="10"/>
              <w:jc w:val="center"/>
              <w:rPr>
                <w:rFonts w:ascii="Times New Roman" w:hAnsi="Times New Roman" w:cs="Times New Roman"/>
                <w:color w:val="000000"/>
                <w:spacing w:val="-4"/>
              </w:rPr>
            </w:pPr>
            <w:r>
              <w:rPr>
                <w:rFonts w:ascii="Times New Roman" w:hAnsi="Times New Roman" w:cs="Times New Roman"/>
                <w:noProof/>
                <w:color w:val="000000"/>
                <w:spacing w:val="-4"/>
                <w:position w:val="-20"/>
                <w:lang w:eastAsia="ru-RU"/>
              </w:rPr>
              <w:drawing>
                <wp:inline distT="0" distB="0" distL="0" distR="0" wp14:anchorId="14814BE2" wp14:editId="3F48E1BC">
                  <wp:extent cx="819150" cy="390525"/>
                  <wp:effectExtent l="19050" t="0" r="0"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srcRect/>
                          <a:stretch>
                            <a:fillRect/>
                          </a:stretch>
                        </pic:blipFill>
                        <pic:spPr bwMode="auto">
                          <a:xfrm>
                            <a:off x="0" y="0"/>
                            <a:ext cx="819150" cy="390525"/>
                          </a:xfrm>
                          <a:prstGeom prst="rect">
                            <a:avLst/>
                          </a:prstGeom>
                          <a:solidFill>
                            <a:srgbClr val="FFFFFF">
                              <a:alpha val="0"/>
                            </a:srgbClr>
                          </a:solidFill>
                          <a:ln w="9525">
                            <a:noFill/>
                            <a:miter lim="800000"/>
                            <a:headEnd/>
                            <a:tailEnd/>
                          </a:ln>
                        </pic:spPr>
                      </pic:pic>
                    </a:graphicData>
                  </a:graphic>
                </wp:inline>
              </w:drawing>
            </w:r>
          </w:p>
        </w:tc>
        <w:tc>
          <w:tcPr>
            <w:tcW w:w="4528" w:type="dxa"/>
            <w:tcBorders>
              <w:right w:val="single" w:sz="4" w:space="0" w:color="000000"/>
            </w:tcBorders>
            <w:vAlign w:val="center"/>
          </w:tcPr>
          <w:p w:rsidR="00B96CEC" w:rsidRDefault="00B96CEC" w:rsidP="00B96CEC">
            <w:pPr>
              <w:shd w:val="clear" w:color="auto" w:fill="FFFFFF"/>
              <w:snapToGrid w:val="0"/>
              <w:spacing w:line="240" w:lineRule="exact"/>
              <w:ind w:right="72" w:firstLine="14"/>
              <w:jc w:val="both"/>
              <w:rPr>
                <w:rFonts w:ascii="Times New Roman" w:hAnsi="Times New Roman" w:cs="Times New Roman"/>
                <w:color w:val="000000"/>
                <w:spacing w:val="-6"/>
              </w:rPr>
            </w:pPr>
            <w:r>
              <w:rPr>
                <w:rFonts w:ascii="Times New Roman" w:hAnsi="Times New Roman" w:cs="Times New Roman"/>
                <w:color w:val="000000"/>
                <w:spacing w:val="-4"/>
              </w:rPr>
              <w:t xml:space="preserve">Вытяжная труба имеет уклон вниз, вместо того, </w:t>
            </w:r>
            <w:r>
              <w:rPr>
                <w:rFonts w:ascii="Times New Roman" w:hAnsi="Times New Roman" w:cs="Times New Roman"/>
                <w:color w:val="000000"/>
                <w:spacing w:val="-6"/>
              </w:rPr>
              <w:t>чтобы иметь уклон вверх.</w:t>
            </w:r>
          </w:p>
        </w:tc>
      </w:tr>
      <w:tr w:rsidR="00B96CEC" w:rsidTr="00B96CEC">
        <w:trPr>
          <w:trHeight w:hRule="exact" w:val="604"/>
        </w:trPr>
        <w:tc>
          <w:tcPr>
            <w:tcW w:w="4077" w:type="dxa"/>
            <w:vMerge/>
            <w:tcBorders>
              <w:top w:val="single" w:sz="4" w:space="0" w:color="000000"/>
              <w:left w:val="single" w:sz="4" w:space="0" w:color="000000"/>
              <w:bottom w:val="single" w:sz="4" w:space="0" w:color="000000"/>
            </w:tcBorders>
            <w:vAlign w:val="center"/>
          </w:tcPr>
          <w:p w:rsidR="00B96CEC" w:rsidRDefault="00B96CEC" w:rsidP="00B96CEC">
            <w:pPr>
              <w:snapToGrid w:val="0"/>
            </w:pPr>
          </w:p>
        </w:tc>
        <w:tc>
          <w:tcPr>
            <w:tcW w:w="1399" w:type="dxa"/>
            <w:tcBorders>
              <w:left w:val="single" w:sz="4" w:space="0" w:color="000000"/>
            </w:tcBorders>
            <w:vAlign w:val="center"/>
          </w:tcPr>
          <w:p w:rsidR="00B96CEC" w:rsidRDefault="00B96CEC" w:rsidP="00B96CEC">
            <w:pPr>
              <w:shd w:val="clear" w:color="auto" w:fill="FFFFFF"/>
              <w:snapToGrid w:val="0"/>
              <w:ind w:left="10"/>
              <w:jc w:val="center"/>
              <w:rPr>
                <w:rFonts w:ascii="Times New Roman" w:hAnsi="Times New Roman" w:cs="Times New Roman"/>
                <w:color w:val="000000"/>
                <w:spacing w:val="-4"/>
              </w:rPr>
            </w:pPr>
            <w:r>
              <w:rPr>
                <w:rFonts w:ascii="Times New Roman" w:hAnsi="Times New Roman" w:cs="Times New Roman"/>
                <w:noProof/>
                <w:color w:val="000000"/>
                <w:spacing w:val="-4"/>
                <w:position w:val="-20"/>
                <w:lang w:eastAsia="ru-RU"/>
              </w:rPr>
              <w:drawing>
                <wp:inline distT="0" distB="0" distL="0" distR="0" wp14:anchorId="6A08D1D2" wp14:editId="6F664E09">
                  <wp:extent cx="800100" cy="381000"/>
                  <wp:effectExtent l="19050" t="0" r="0" b="0"/>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srcRect/>
                          <a:stretch>
                            <a:fillRect/>
                          </a:stretch>
                        </pic:blipFill>
                        <pic:spPr bwMode="auto">
                          <a:xfrm>
                            <a:off x="0" y="0"/>
                            <a:ext cx="800100" cy="381000"/>
                          </a:xfrm>
                          <a:prstGeom prst="rect">
                            <a:avLst/>
                          </a:prstGeom>
                          <a:solidFill>
                            <a:srgbClr val="FFFFFF">
                              <a:alpha val="0"/>
                            </a:srgbClr>
                          </a:solidFill>
                          <a:ln w="9525">
                            <a:noFill/>
                            <a:miter lim="800000"/>
                            <a:headEnd/>
                            <a:tailEnd/>
                          </a:ln>
                        </pic:spPr>
                      </pic:pic>
                    </a:graphicData>
                  </a:graphic>
                </wp:inline>
              </w:drawing>
            </w:r>
          </w:p>
        </w:tc>
        <w:tc>
          <w:tcPr>
            <w:tcW w:w="4528" w:type="dxa"/>
            <w:tcBorders>
              <w:right w:val="single" w:sz="4" w:space="0" w:color="000000"/>
            </w:tcBorders>
            <w:vAlign w:val="center"/>
          </w:tcPr>
          <w:p w:rsidR="00B96CEC" w:rsidRDefault="00B96CEC" w:rsidP="00B96CEC">
            <w:pPr>
              <w:shd w:val="clear" w:color="auto" w:fill="FFFFFF"/>
              <w:snapToGrid w:val="0"/>
              <w:spacing w:line="245" w:lineRule="exact"/>
              <w:ind w:firstLine="5"/>
              <w:jc w:val="both"/>
              <w:rPr>
                <w:rFonts w:ascii="Times New Roman" w:hAnsi="Times New Roman" w:cs="Times New Roman"/>
                <w:color w:val="000000"/>
              </w:rPr>
            </w:pPr>
            <w:r>
              <w:rPr>
                <w:rFonts w:ascii="Times New Roman" w:hAnsi="Times New Roman" w:cs="Times New Roman"/>
                <w:color w:val="000000"/>
                <w:spacing w:val="-4"/>
              </w:rPr>
              <w:t xml:space="preserve">Отсутствует вертикальный участок вытяжной трубы </w:t>
            </w:r>
            <w:r>
              <w:rPr>
                <w:rFonts w:ascii="Times New Roman" w:hAnsi="Times New Roman" w:cs="Times New Roman"/>
                <w:color w:val="000000"/>
              </w:rPr>
              <w:t>длиной в 500 мм</w:t>
            </w:r>
          </w:p>
        </w:tc>
      </w:tr>
      <w:tr w:rsidR="00B96CEC" w:rsidTr="00B96CEC">
        <w:trPr>
          <w:trHeight w:hRule="exact" w:val="638"/>
        </w:trPr>
        <w:tc>
          <w:tcPr>
            <w:tcW w:w="4077" w:type="dxa"/>
            <w:vMerge/>
            <w:tcBorders>
              <w:top w:val="single" w:sz="4" w:space="0" w:color="000000"/>
              <w:left w:val="single" w:sz="4" w:space="0" w:color="000000"/>
              <w:bottom w:val="single" w:sz="4" w:space="0" w:color="000000"/>
            </w:tcBorders>
            <w:vAlign w:val="center"/>
          </w:tcPr>
          <w:p w:rsidR="00B96CEC" w:rsidRDefault="00B96CEC" w:rsidP="00B96CEC">
            <w:pPr>
              <w:snapToGrid w:val="0"/>
            </w:pPr>
          </w:p>
        </w:tc>
        <w:tc>
          <w:tcPr>
            <w:tcW w:w="1399" w:type="dxa"/>
            <w:tcBorders>
              <w:left w:val="single" w:sz="4" w:space="0" w:color="000000"/>
            </w:tcBorders>
            <w:vAlign w:val="center"/>
          </w:tcPr>
          <w:p w:rsidR="00B96CEC" w:rsidRDefault="00B96CEC" w:rsidP="00B96CEC">
            <w:pPr>
              <w:shd w:val="clear" w:color="auto" w:fill="FFFFFF"/>
              <w:snapToGrid w:val="0"/>
              <w:ind w:left="14"/>
              <w:jc w:val="center"/>
              <w:rPr>
                <w:rFonts w:ascii="Times New Roman" w:hAnsi="Times New Roman" w:cs="Times New Roman"/>
                <w:color w:val="000000"/>
                <w:spacing w:val="-3"/>
              </w:rPr>
            </w:pPr>
            <w:r>
              <w:rPr>
                <w:rFonts w:ascii="Times New Roman" w:hAnsi="Times New Roman" w:cs="Times New Roman"/>
                <w:noProof/>
                <w:color w:val="000000"/>
                <w:spacing w:val="-3"/>
                <w:position w:val="-21"/>
                <w:lang w:eastAsia="ru-RU"/>
              </w:rPr>
              <w:drawing>
                <wp:inline distT="0" distB="0" distL="0" distR="0" wp14:anchorId="42CCACED" wp14:editId="4112CB1A">
                  <wp:extent cx="800100" cy="409575"/>
                  <wp:effectExtent l="19050" t="0" r="0" b="0"/>
                  <wp:docPr id="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srcRect/>
                          <a:stretch>
                            <a:fillRect/>
                          </a:stretch>
                        </pic:blipFill>
                        <pic:spPr bwMode="auto">
                          <a:xfrm>
                            <a:off x="0" y="0"/>
                            <a:ext cx="800100" cy="409575"/>
                          </a:xfrm>
                          <a:prstGeom prst="rect">
                            <a:avLst/>
                          </a:prstGeom>
                          <a:solidFill>
                            <a:srgbClr val="FFFFFF">
                              <a:alpha val="0"/>
                            </a:srgbClr>
                          </a:solidFill>
                          <a:ln w="9525">
                            <a:noFill/>
                            <a:miter lim="800000"/>
                            <a:headEnd/>
                            <a:tailEnd/>
                          </a:ln>
                        </pic:spPr>
                      </pic:pic>
                    </a:graphicData>
                  </a:graphic>
                </wp:inline>
              </w:drawing>
            </w:r>
          </w:p>
        </w:tc>
        <w:tc>
          <w:tcPr>
            <w:tcW w:w="4528" w:type="dxa"/>
            <w:tcBorders>
              <w:right w:val="single" w:sz="4" w:space="0" w:color="000000"/>
            </w:tcBorders>
            <w:vAlign w:val="center"/>
          </w:tcPr>
          <w:p w:rsidR="00B96CEC" w:rsidRDefault="00B96CEC" w:rsidP="00B96CEC">
            <w:pPr>
              <w:shd w:val="clear" w:color="auto" w:fill="FFFFFF"/>
              <w:snapToGrid w:val="0"/>
              <w:spacing w:line="226" w:lineRule="exact"/>
              <w:ind w:right="77" w:hanging="5"/>
              <w:jc w:val="both"/>
              <w:rPr>
                <w:rFonts w:ascii="Times New Roman" w:hAnsi="Times New Roman" w:cs="Times New Roman"/>
                <w:color w:val="000000"/>
              </w:rPr>
            </w:pPr>
            <w:r>
              <w:rPr>
                <w:rFonts w:ascii="Times New Roman" w:hAnsi="Times New Roman" w:cs="Times New Roman"/>
                <w:color w:val="000000"/>
                <w:spacing w:val="-3"/>
              </w:rPr>
              <w:t xml:space="preserve">Длина горизонтального участка вытяжной трубы </w:t>
            </w:r>
            <w:r>
              <w:rPr>
                <w:rFonts w:ascii="Times New Roman" w:hAnsi="Times New Roman" w:cs="Times New Roman"/>
                <w:color w:val="000000"/>
              </w:rPr>
              <w:t>превышает 2 метра</w:t>
            </w:r>
          </w:p>
        </w:tc>
      </w:tr>
      <w:tr w:rsidR="00B96CEC" w:rsidTr="00B96CEC">
        <w:trPr>
          <w:trHeight w:hRule="exact" w:val="700"/>
        </w:trPr>
        <w:tc>
          <w:tcPr>
            <w:tcW w:w="4077" w:type="dxa"/>
            <w:vMerge/>
            <w:tcBorders>
              <w:top w:val="single" w:sz="4" w:space="0" w:color="000000"/>
              <w:left w:val="single" w:sz="4" w:space="0" w:color="000000"/>
              <w:bottom w:val="single" w:sz="4" w:space="0" w:color="000000"/>
            </w:tcBorders>
            <w:vAlign w:val="center"/>
          </w:tcPr>
          <w:p w:rsidR="00B96CEC" w:rsidRDefault="00B96CEC" w:rsidP="00B96CEC">
            <w:pPr>
              <w:snapToGrid w:val="0"/>
            </w:pPr>
          </w:p>
        </w:tc>
        <w:tc>
          <w:tcPr>
            <w:tcW w:w="1399" w:type="dxa"/>
            <w:tcBorders>
              <w:left w:val="single" w:sz="4" w:space="0" w:color="000000"/>
            </w:tcBorders>
            <w:vAlign w:val="center"/>
          </w:tcPr>
          <w:p w:rsidR="00B96CEC" w:rsidRDefault="00B96CEC" w:rsidP="00B96CEC">
            <w:pPr>
              <w:shd w:val="clear" w:color="auto" w:fill="FFFFFF"/>
              <w:snapToGrid w:val="0"/>
              <w:ind w:left="10"/>
              <w:jc w:val="center"/>
              <w:rPr>
                <w:rFonts w:ascii="Times New Roman" w:hAnsi="Times New Roman" w:cs="Times New Roman"/>
                <w:color w:val="000000"/>
                <w:spacing w:val="-4"/>
              </w:rPr>
            </w:pPr>
            <w:r>
              <w:rPr>
                <w:rFonts w:ascii="Times New Roman" w:hAnsi="Times New Roman" w:cs="Times New Roman"/>
                <w:noProof/>
                <w:color w:val="000000"/>
                <w:spacing w:val="-4"/>
                <w:position w:val="-25"/>
                <w:lang w:eastAsia="ru-RU"/>
              </w:rPr>
              <w:drawing>
                <wp:inline distT="0" distB="0" distL="0" distR="0" wp14:anchorId="09067778" wp14:editId="5821F3F5">
                  <wp:extent cx="876300" cy="447675"/>
                  <wp:effectExtent l="19050" t="0" r="0" b="0"/>
                  <wp:docPr id="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srcRect/>
                          <a:stretch>
                            <a:fillRect/>
                          </a:stretch>
                        </pic:blipFill>
                        <pic:spPr bwMode="auto">
                          <a:xfrm>
                            <a:off x="0" y="0"/>
                            <a:ext cx="876300" cy="447675"/>
                          </a:xfrm>
                          <a:prstGeom prst="rect">
                            <a:avLst/>
                          </a:prstGeom>
                          <a:solidFill>
                            <a:srgbClr val="FFFFFF">
                              <a:alpha val="0"/>
                            </a:srgbClr>
                          </a:solidFill>
                          <a:ln w="9525">
                            <a:noFill/>
                            <a:miter lim="800000"/>
                            <a:headEnd/>
                            <a:tailEnd/>
                          </a:ln>
                        </pic:spPr>
                      </pic:pic>
                    </a:graphicData>
                  </a:graphic>
                </wp:inline>
              </w:drawing>
            </w:r>
          </w:p>
        </w:tc>
        <w:tc>
          <w:tcPr>
            <w:tcW w:w="4528" w:type="dxa"/>
            <w:tcBorders>
              <w:right w:val="single" w:sz="4" w:space="0" w:color="000000"/>
            </w:tcBorders>
            <w:vAlign w:val="center"/>
          </w:tcPr>
          <w:p w:rsidR="00B96CEC" w:rsidRDefault="00B96CEC" w:rsidP="00B96CEC">
            <w:pPr>
              <w:shd w:val="clear" w:color="auto" w:fill="FFFFFF"/>
              <w:snapToGrid w:val="0"/>
              <w:spacing w:line="221" w:lineRule="exact"/>
              <w:ind w:right="158" w:firstLine="10"/>
              <w:jc w:val="both"/>
              <w:rPr>
                <w:rFonts w:ascii="Times New Roman" w:hAnsi="Times New Roman" w:cs="Times New Roman"/>
                <w:color w:val="000000"/>
                <w:spacing w:val="-6"/>
              </w:rPr>
            </w:pPr>
            <w:r>
              <w:rPr>
                <w:rFonts w:ascii="Times New Roman" w:hAnsi="Times New Roman" w:cs="Times New Roman"/>
                <w:color w:val="000000"/>
                <w:spacing w:val="-4"/>
              </w:rPr>
              <w:t xml:space="preserve">Конец вытяжной трубы </w:t>
            </w:r>
            <w:r>
              <w:rPr>
                <w:rFonts w:ascii="Times New Roman" w:hAnsi="Times New Roman" w:cs="Times New Roman"/>
                <w:color w:val="000000"/>
                <w:spacing w:val="-3"/>
              </w:rPr>
              <w:t xml:space="preserve">слишком близок к </w:t>
            </w:r>
            <w:r>
              <w:rPr>
                <w:rFonts w:ascii="Times New Roman" w:hAnsi="Times New Roman" w:cs="Times New Roman"/>
                <w:color w:val="000000"/>
                <w:spacing w:val="-6"/>
              </w:rPr>
              <w:t>противоположной стене.</w:t>
            </w:r>
          </w:p>
        </w:tc>
      </w:tr>
      <w:tr w:rsidR="00B96CEC" w:rsidTr="00B96CEC">
        <w:trPr>
          <w:trHeight w:hRule="exact" w:val="681"/>
        </w:trPr>
        <w:tc>
          <w:tcPr>
            <w:tcW w:w="4077" w:type="dxa"/>
            <w:vMerge/>
            <w:tcBorders>
              <w:top w:val="single" w:sz="4" w:space="0" w:color="000000"/>
              <w:left w:val="single" w:sz="4" w:space="0" w:color="000000"/>
              <w:bottom w:val="single" w:sz="4" w:space="0" w:color="000000"/>
            </w:tcBorders>
            <w:vAlign w:val="center"/>
          </w:tcPr>
          <w:p w:rsidR="00B96CEC" w:rsidRDefault="00B96CEC" w:rsidP="00B96CEC">
            <w:pPr>
              <w:snapToGrid w:val="0"/>
            </w:pPr>
          </w:p>
        </w:tc>
        <w:tc>
          <w:tcPr>
            <w:tcW w:w="1399" w:type="dxa"/>
            <w:tcBorders>
              <w:left w:val="single" w:sz="4" w:space="0" w:color="000000"/>
            </w:tcBorders>
            <w:vAlign w:val="center"/>
          </w:tcPr>
          <w:p w:rsidR="00B96CEC" w:rsidRDefault="00B96CEC" w:rsidP="00B96CEC">
            <w:pPr>
              <w:shd w:val="clear" w:color="auto" w:fill="FFFFFF"/>
              <w:snapToGrid w:val="0"/>
              <w:jc w:val="center"/>
              <w:rPr>
                <w:rFonts w:ascii="Times New Roman" w:hAnsi="Times New Roman" w:cs="Times New Roman"/>
                <w:color w:val="000000"/>
                <w:spacing w:val="-4"/>
              </w:rPr>
            </w:pPr>
            <w:r>
              <w:rPr>
                <w:rFonts w:ascii="Times New Roman" w:hAnsi="Times New Roman" w:cs="Times New Roman"/>
                <w:noProof/>
                <w:color w:val="000000"/>
                <w:spacing w:val="-4"/>
                <w:position w:val="-24"/>
                <w:lang w:eastAsia="ru-RU"/>
              </w:rPr>
              <w:drawing>
                <wp:inline distT="0" distB="0" distL="0" distR="0" wp14:anchorId="2998F524" wp14:editId="6C013892">
                  <wp:extent cx="866775" cy="428625"/>
                  <wp:effectExtent l="19050" t="0" r="9525" b="0"/>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srcRect/>
                          <a:stretch>
                            <a:fillRect/>
                          </a:stretch>
                        </pic:blipFill>
                        <pic:spPr bwMode="auto">
                          <a:xfrm>
                            <a:off x="0" y="0"/>
                            <a:ext cx="866775" cy="428625"/>
                          </a:xfrm>
                          <a:prstGeom prst="rect">
                            <a:avLst/>
                          </a:prstGeom>
                          <a:solidFill>
                            <a:srgbClr val="FFFFFF">
                              <a:alpha val="0"/>
                            </a:srgbClr>
                          </a:solidFill>
                          <a:ln w="9525">
                            <a:noFill/>
                            <a:miter lim="800000"/>
                            <a:headEnd/>
                            <a:tailEnd/>
                          </a:ln>
                        </pic:spPr>
                      </pic:pic>
                    </a:graphicData>
                  </a:graphic>
                </wp:inline>
              </w:drawing>
            </w:r>
          </w:p>
        </w:tc>
        <w:tc>
          <w:tcPr>
            <w:tcW w:w="4528" w:type="dxa"/>
            <w:tcBorders>
              <w:right w:val="single" w:sz="4" w:space="0" w:color="000000"/>
            </w:tcBorders>
            <w:vAlign w:val="center"/>
          </w:tcPr>
          <w:p w:rsidR="00B96CEC" w:rsidRDefault="00B96CEC" w:rsidP="00B96CEC">
            <w:pPr>
              <w:shd w:val="clear" w:color="auto" w:fill="FFFFFF"/>
              <w:snapToGrid w:val="0"/>
              <w:spacing w:line="163" w:lineRule="exact"/>
              <w:ind w:right="48" w:firstLine="5"/>
              <w:jc w:val="both"/>
              <w:rPr>
                <w:rFonts w:ascii="Times New Roman" w:hAnsi="Times New Roman" w:cs="Times New Roman"/>
                <w:color w:val="000000"/>
                <w:spacing w:val="-5"/>
              </w:rPr>
            </w:pPr>
            <w:r>
              <w:rPr>
                <w:rFonts w:ascii="Times New Roman" w:hAnsi="Times New Roman" w:cs="Times New Roman"/>
                <w:color w:val="000000"/>
                <w:spacing w:val="-4"/>
              </w:rPr>
              <w:t xml:space="preserve">Имеется отверстие па наружной стороне </w:t>
            </w:r>
            <w:r>
              <w:rPr>
                <w:rFonts w:ascii="Times New Roman" w:hAnsi="Times New Roman" w:cs="Times New Roman"/>
                <w:color w:val="000000"/>
                <w:spacing w:val="-5"/>
              </w:rPr>
              <w:t>дымохода напротив точки соединения.</w:t>
            </w:r>
          </w:p>
        </w:tc>
      </w:tr>
      <w:tr w:rsidR="00B96CEC" w:rsidTr="00B96CEC">
        <w:trPr>
          <w:trHeight w:hRule="exact" w:val="681"/>
        </w:trPr>
        <w:tc>
          <w:tcPr>
            <w:tcW w:w="4077" w:type="dxa"/>
            <w:vMerge/>
            <w:tcBorders>
              <w:top w:val="single" w:sz="4" w:space="0" w:color="000000"/>
              <w:left w:val="single" w:sz="4" w:space="0" w:color="000000"/>
              <w:bottom w:val="single" w:sz="4" w:space="0" w:color="000000"/>
            </w:tcBorders>
            <w:vAlign w:val="center"/>
          </w:tcPr>
          <w:p w:rsidR="00B96CEC" w:rsidRDefault="00B96CEC" w:rsidP="00B96CEC">
            <w:pPr>
              <w:snapToGrid w:val="0"/>
            </w:pPr>
          </w:p>
        </w:tc>
        <w:tc>
          <w:tcPr>
            <w:tcW w:w="1399" w:type="dxa"/>
            <w:tcBorders>
              <w:left w:val="single" w:sz="4" w:space="0" w:color="000000"/>
            </w:tcBorders>
            <w:vAlign w:val="center"/>
          </w:tcPr>
          <w:p w:rsidR="00B96CEC" w:rsidRDefault="00B96CEC" w:rsidP="00B96CEC">
            <w:pPr>
              <w:shd w:val="clear" w:color="auto" w:fill="FFFFFF"/>
              <w:snapToGrid w:val="0"/>
              <w:jc w:val="center"/>
              <w:rPr>
                <w:rFonts w:ascii="Times New Roman" w:hAnsi="Times New Roman" w:cs="Times New Roman"/>
                <w:color w:val="000000"/>
                <w:spacing w:val="-4"/>
              </w:rPr>
            </w:pPr>
            <w:r>
              <w:rPr>
                <w:rFonts w:ascii="Times New Roman" w:hAnsi="Times New Roman" w:cs="Times New Roman"/>
                <w:noProof/>
                <w:color w:val="000000"/>
                <w:spacing w:val="-4"/>
                <w:position w:val="-24"/>
                <w:lang w:eastAsia="ru-RU"/>
              </w:rPr>
              <w:drawing>
                <wp:inline distT="0" distB="0" distL="0" distR="0" wp14:anchorId="05E438B9" wp14:editId="1F60B21A">
                  <wp:extent cx="866775" cy="428625"/>
                  <wp:effectExtent l="19050" t="0" r="9525" b="0"/>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srcRect/>
                          <a:stretch>
                            <a:fillRect/>
                          </a:stretch>
                        </pic:blipFill>
                        <pic:spPr bwMode="auto">
                          <a:xfrm>
                            <a:off x="0" y="0"/>
                            <a:ext cx="866775" cy="428625"/>
                          </a:xfrm>
                          <a:prstGeom prst="rect">
                            <a:avLst/>
                          </a:prstGeom>
                          <a:solidFill>
                            <a:srgbClr val="FFFFFF">
                              <a:alpha val="0"/>
                            </a:srgbClr>
                          </a:solidFill>
                          <a:ln w="9525">
                            <a:noFill/>
                            <a:miter lim="800000"/>
                            <a:headEnd/>
                            <a:tailEnd/>
                          </a:ln>
                        </pic:spPr>
                      </pic:pic>
                    </a:graphicData>
                  </a:graphic>
                </wp:inline>
              </w:drawing>
            </w:r>
          </w:p>
        </w:tc>
        <w:tc>
          <w:tcPr>
            <w:tcW w:w="4528" w:type="dxa"/>
            <w:tcBorders>
              <w:right w:val="single" w:sz="4" w:space="0" w:color="000000"/>
            </w:tcBorders>
            <w:vAlign w:val="center"/>
          </w:tcPr>
          <w:p w:rsidR="00B96CEC" w:rsidRDefault="00B96CEC" w:rsidP="00B96CEC">
            <w:pPr>
              <w:shd w:val="clear" w:color="auto" w:fill="FFFFFF"/>
              <w:snapToGrid w:val="0"/>
              <w:spacing w:line="240" w:lineRule="exact"/>
              <w:ind w:right="43"/>
              <w:jc w:val="both"/>
              <w:rPr>
                <w:rFonts w:ascii="Times New Roman" w:hAnsi="Times New Roman" w:cs="Times New Roman"/>
                <w:color w:val="000000"/>
                <w:spacing w:val="-3"/>
              </w:rPr>
            </w:pPr>
            <w:r>
              <w:rPr>
                <w:rFonts w:ascii="Times New Roman" w:hAnsi="Times New Roman" w:cs="Times New Roman"/>
                <w:color w:val="000000"/>
                <w:spacing w:val="-4"/>
              </w:rPr>
              <w:t xml:space="preserve">Гибкая соединительная труба не лежит на прямой </w:t>
            </w:r>
            <w:r>
              <w:rPr>
                <w:rFonts w:ascii="Times New Roman" w:hAnsi="Times New Roman" w:cs="Times New Roman"/>
                <w:color w:val="000000"/>
                <w:spacing w:val="-3"/>
              </w:rPr>
              <w:t>линии и наклонена вниз.</w:t>
            </w:r>
          </w:p>
        </w:tc>
      </w:tr>
      <w:tr w:rsidR="00B96CEC" w:rsidTr="00B96CEC">
        <w:trPr>
          <w:trHeight w:hRule="exact" w:val="681"/>
        </w:trPr>
        <w:tc>
          <w:tcPr>
            <w:tcW w:w="4077" w:type="dxa"/>
            <w:vMerge/>
            <w:tcBorders>
              <w:top w:val="single" w:sz="4" w:space="0" w:color="000000"/>
              <w:left w:val="single" w:sz="4" w:space="0" w:color="000000"/>
              <w:bottom w:val="single" w:sz="4" w:space="0" w:color="000000"/>
            </w:tcBorders>
            <w:vAlign w:val="center"/>
          </w:tcPr>
          <w:p w:rsidR="00B96CEC" w:rsidRDefault="00B96CEC" w:rsidP="00B96CEC">
            <w:pPr>
              <w:snapToGrid w:val="0"/>
            </w:pPr>
          </w:p>
        </w:tc>
        <w:tc>
          <w:tcPr>
            <w:tcW w:w="1399" w:type="dxa"/>
            <w:tcBorders>
              <w:left w:val="single" w:sz="4" w:space="0" w:color="000000"/>
            </w:tcBorders>
            <w:vAlign w:val="center"/>
          </w:tcPr>
          <w:p w:rsidR="00B96CEC" w:rsidRDefault="00B96CEC" w:rsidP="00B96CEC">
            <w:pPr>
              <w:shd w:val="clear" w:color="auto" w:fill="FFFFFF"/>
              <w:snapToGrid w:val="0"/>
              <w:ind w:left="19"/>
              <w:jc w:val="center"/>
              <w:rPr>
                <w:rFonts w:ascii="Times New Roman" w:hAnsi="Times New Roman" w:cs="Times New Roman"/>
                <w:color w:val="000000"/>
                <w:spacing w:val="-4"/>
              </w:rPr>
            </w:pPr>
            <w:r>
              <w:rPr>
                <w:rFonts w:ascii="Times New Roman" w:hAnsi="Times New Roman" w:cs="Times New Roman"/>
                <w:noProof/>
                <w:color w:val="000000"/>
                <w:spacing w:val="-4"/>
                <w:position w:val="-24"/>
                <w:lang w:eastAsia="ru-RU"/>
              </w:rPr>
              <w:drawing>
                <wp:inline distT="0" distB="0" distL="0" distR="0" wp14:anchorId="5B9D5F51" wp14:editId="3F5E9864">
                  <wp:extent cx="876300" cy="514350"/>
                  <wp:effectExtent l="0" t="0" r="0" b="0"/>
                  <wp:docPr id="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srcRect/>
                          <a:stretch>
                            <a:fillRect/>
                          </a:stretch>
                        </pic:blipFill>
                        <pic:spPr bwMode="auto">
                          <a:xfrm>
                            <a:off x="0" y="0"/>
                            <a:ext cx="876300" cy="514350"/>
                          </a:xfrm>
                          <a:prstGeom prst="rect">
                            <a:avLst/>
                          </a:prstGeom>
                          <a:solidFill>
                            <a:srgbClr val="FFFFFF">
                              <a:alpha val="0"/>
                            </a:srgbClr>
                          </a:solidFill>
                          <a:ln w="9525">
                            <a:noFill/>
                            <a:miter lim="800000"/>
                            <a:headEnd/>
                            <a:tailEnd/>
                          </a:ln>
                        </pic:spPr>
                      </pic:pic>
                    </a:graphicData>
                  </a:graphic>
                </wp:inline>
              </w:drawing>
            </w:r>
          </w:p>
        </w:tc>
        <w:tc>
          <w:tcPr>
            <w:tcW w:w="4528" w:type="dxa"/>
            <w:tcBorders>
              <w:right w:val="single" w:sz="4" w:space="0" w:color="000000"/>
            </w:tcBorders>
            <w:vAlign w:val="center"/>
          </w:tcPr>
          <w:p w:rsidR="00B96CEC" w:rsidRDefault="00B96CEC" w:rsidP="00B96CEC">
            <w:pPr>
              <w:shd w:val="clear" w:color="auto" w:fill="FFFFFF"/>
              <w:snapToGrid w:val="0"/>
              <w:spacing w:line="202" w:lineRule="exact"/>
              <w:ind w:right="5" w:hanging="14"/>
              <w:jc w:val="both"/>
              <w:rPr>
                <w:rFonts w:ascii="Times New Roman" w:hAnsi="Times New Roman" w:cs="Times New Roman"/>
                <w:color w:val="000000"/>
                <w:spacing w:val="-6"/>
              </w:rPr>
            </w:pPr>
            <w:r>
              <w:rPr>
                <w:rFonts w:ascii="Times New Roman" w:hAnsi="Times New Roman" w:cs="Times New Roman"/>
                <w:color w:val="000000"/>
                <w:spacing w:val="-4"/>
              </w:rPr>
              <w:t xml:space="preserve">Другое устройство </w:t>
            </w:r>
            <w:r>
              <w:rPr>
                <w:rFonts w:ascii="Times New Roman" w:hAnsi="Times New Roman" w:cs="Times New Roman"/>
                <w:color w:val="000000"/>
                <w:spacing w:val="-6"/>
              </w:rPr>
              <w:t>подсоединено к дымоходу.</w:t>
            </w:r>
          </w:p>
        </w:tc>
      </w:tr>
      <w:tr w:rsidR="00B96CEC" w:rsidTr="00BB1CC0">
        <w:trPr>
          <w:trHeight w:val="1018"/>
        </w:trPr>
        <w:tc>
          <w:tcPr>
            <w:tcW w:w="4077" w:type="dxa"/>
            <w:vMerge/>
            <w:tcBorders>
              <w:top w:val="single" w:sz="4" w:space="0" w:color="000000"/>
              <w:left w:val="single" w:sz="4" w:space="0" w:color="000000"/>
              <w:bottom w:val="single" w:sz="4" w:space="0" w:color="000000"/>
            </w:tcBorders>
            <w:vAlign w:val="center"/>
          </w:tcPr>
          <w:p w:rsidR="00B96CEC" w:rsidRDefault="00B96CEC" w:rsidP="00B96CEC">
            <w:pPr>
              <w:snapToGrid w:val="0"/>
            </w:pPr>
          </w:p>
        </w:tc>
        <w:tc>
          <w:tcPr>
            <w:tcW w:w="1399" w:type="dxa"/>
            <w:tcBorders>
              <w:left w:val="single" w:sz="4" w:space="0" w:color="000000"/>
              <w:bottom w:val="single" w:sz="4" w:space="0" w:color="000000"/>
            </w:tcBorders>
            <w:vAlign w:val="center"/>
          </w:tcPr>
          <w:p w:rsidR="00B96CEC" w:rsidRDefault="00B96CEC" w:rsidP="00B96CEC">
            <w:pPr>
              <w:shd w:val="clear" w:color="auto" w:fill="FFFFFF"/>
              <w:snapToGrid w:val="0"/>
              <w:ind w:left="14"/>
              <w:jc w:val="center"/>
              <w:rPr>
                <w:rFonts w:ascii="Times New Roman" w:hAnsi="Times New Roman" w:cs="Times New Roman"/>
                <w:color w:val="000000"/>
                <w:spacing w:val="-5"/>
              </w:rPr>
            </w:pPr>
            <w:r>
              <w:rPr>
                <w:rFonts w:ascii="Times New Roman" w:hAnsi="Times New Roman" w:cs="Times New Roman"/>
                <w:noProof/>
                <w:color w:val="000000"/>
                <w:spacing w:val="-5"/>
                <w:position w:val="-24"/>
                <w:lang w:eastAsia="ru-RU"/>
              </w:rPr>
              <w:drawing>
                <wp:inline distT="0" distB="0" distL="0" distR="0" wp14:anchorId="2B0918BC" wp14:editId="1706A710">
                  <wp:extent cx="876300" cy="438150"/>
                  <wp:effectExtent l="19050" t="0" r="0" b="0"/>
                  <wp:docPr id="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srcRect/>
                          <a:stretch>
                            <a:fillRect/>
                          </a:stretch>
                        </pic:blipFill>
                        <pic:spPr bwMode="auto">
                          <a:xfrm>
                            <a:off x="0" y="0"/>
                            <a:ext cx="876300" cy="438150"/>
                          </a:xfrm>
                          <a:prstGeom prst="rect">
                            <a:avLst/>
                          </a:prstGeom>
                          <a:solidFill>
                            <a:srgbClr val="FFFFFF">
                              <a:alpha val="0"/>
                            </a:srgbClr>
                          </a:solidFill>
                          <a:ln w="9525">
                            <a:noFill/>
                            <a:miter lim="800000"/>
                            <a:headEnd/>
                            <a:tailEnd/>
                          </a:ln>
                        </pic:spPr>
                      </pic:pic>
                    </a:graphicData>
                  </a:graphic>
                </wp:inline>
              </w:drawing>
            </w:r>
          </w:p>
        </w:tc>
        <w:tc>
          <w:tcPr>
            <w:tcW w:w="4528" w:type="dxa"/>
            <w:tcBorders>
              <w:bottom w:val="single" w:sz="4" w:space="0" w:color="000000"/>
              <w:right w:val="single" w:sz="4" w:space="0" w:color="000000"/>
            </w:tcBorders>
            <w:vAlign w:val="center"/>
          </w:tcPr>
          <w:p w:rsidR="00B96CEC" w:rsidRDefault="00B96CEC" w:rsidP="00B96CEC">
            <w:pPr>
              <w:shd w:val="clear" w:color="auto" w:fill="FFFFFF"/>
              <w:snapToGrid w:val="0"/>
              <w:spacing w:line="245" w:lineRule="exact"/>
              <w:ind w:right="350" w:hanging="19"/>
              <w:jc w:val="both"/>
              <w:rPr>
                <w:rFonts w:ascii="Times New Roman" w:hAnsi="Times New Roman" w:cs="Times New Roman"/>
                <w:color w:val="000000"/>
                <w:spacing w:val="-6"/>
              </w:rPr>
            </w:pPr>
            <w:r>
              <w:rPr>
                <w:rFonts w:ascii="Times New Roman" w:hAnsi="Times New Roman" w:cs="Times New Roman"/>
                <w:color w:val="000000"/>
                <w:spacing w:val="-5"/>
              </w:rPr>
              <w:t xml:space="preserve">Два устройства имеют </w:t>
            </w:r>
            <w:r>
              <w:rPr>
                <w:rFonts w:ascii="Times New Roman" w:hAnsi="Times New Roman" w:cs="Times New Roman"/>
                <w:color w:val="000000"/>
                <w:spacing w:val="-6"/>
              </w:rPr>
              <w:t>одно подсоединение к дымоходу</w:t>
            </w:r>
          </w:p>
        </w:tc>
      </w:tr>
    </w:tbl>
    <w:p w:rsidR="00B96CEC" w:rsidRPr="00B96CEC" w:rsidRDefault="00B77344" w:rsidP="00291EAC">
      <w:pPr>
        <w:pStyle w:val="Neva0"/>
        <w:ind w:firstLine="0"/>
        <w:rPr>
          <w:rFonts w:cs="Times New Roman"/>
        </w:rPr>
      </w:pPr>
      <w:r>
        <w:rPr>
          <w:rFonts w:cs="Times New Roman"/>
        </w:rPr>
        <w:t xml:space="preserve">                                                                       </w:t>
      </w:r>
      <w:r w:rsidR="00B96CEC">
        <w:rPr>
          <w:rFonts w:cs="Times New Roman"/>
        </w:rPr>
        <w:br w:type="textWrapping" w:clear="all"/>
      </w:r>
      <w:r>
        <w:rPr>
          <w:rFonts w:cs="Times New Roman"/>
        </w:rPr>
        <w:t xml:space="preserve">                                             </w:t>
      </w:r>
      <w:r w:rsidR="006E70B7">
        <w:rPr>
          <w:rFonts w:cs="Times New Roman"/>
        </w:rPr>
        <w:t xml:space="preserve">                           Рис 8</w:t>
      </w:r>
    </w:p>
    <w:p w:rsidR="00B96CEC" w:rsidRDefault="00B96CEC" w:rsidP="00291EAC">
      <w:pPr>
        <w:pStyle w:val="Neva0"/>
        <w:ind w:firstLine="0"/>
        <w:rPr>
          <w:rFonts w:cs="Times New Roman"/>
        </w:rPr>
      </w:pPr>
    </w:p>
    <w:p w:rsidR="006050DC" w:rsidRPr="0096751C" w:rsidRDefault="0031627D" w:rsidP="00FB303E">
      <w:pPr>
        <w:pStyle w:val="Neva0"/>
        <w:numPr>
          <w:ilvl w:val="2"/>
          <w:numId w:val="29"/>
        </w:numPr>
        <w:ind w:left="284" w:firstLine="282"/>
        <w:rPr>
          <w:b/>
        </w:rPr>
      </w:pPr>
      <w:r w:rsidRPr="00FB303E">
        <w:rPr>
          <w:noProof/>
          <w:lang w:eastAsia="ru-RU"/>
        </w:rPr>
        <w:drawing>
          <wp:anchor distT="0" distB="0" distL="114300" distR="114300" simplePos="0" relativeHeight="251670528" behindDoc="0" locked="0" layoutInCell="1" allowOverlap="1" wp14:anchorId="33DFC659" wp14:editId="2AC91DDF">
            <wp:simplePos x="0" y="0"/>
            <wp:positionH relativeFrom="margin">
              <wp:posOffset>-635</wp:posOffset>
            </wp:positionH>
            <wp:positionV relativeFrom="paragraph">
              <wp:posOffset>1285875</wp:posOffset>
            </wp:positionV>
            <wp:extent cx="3340100" cy="56388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67.jpg"/>
                    <pic:cNvPicPr/>
                  </pic:nvPicPr>
                  <pic:blipFill>
                    <a:blip r:embed="rId30">
                      <a:extLst>
                        <a:ext uri="{28A0092B-C50C-407E-A947-70E740481C1C}">
                          <a14:useLocalDpi xmlns:a14="http://schemas.microsoft.com/office/drawing/2010/main" val="0"/>
                        </a:ext>
                      </a:extLst>
                    </a:blip>
                    <a:stretch>
                      <a:fillRect/>
                    </a:stretch>
                  </pic:blipFill>
                  <pic:spPr>
                    <a:xfrm>
                      <a:off x="0" y="0"/>
                      <a:ext cx="3340100" cy="5638800"/>
                    </a:xfrm>
                    <a:prstGeom prst="rect">
                      <a:avLst/>
                    </a:prstGeom>
                  </pic:spPr>
                </pic:pic>
              </a:graphicData>
            </a:graphic>
            <wp14:sizeRelH relativeFrom="page">
              <wp14:pctWidth>0</wp14:pctWidth>
            </wp14:sizeRelH>
            <wp14:sizeRelV relativeFrom="page">
              <wp14:pctHeight>0</wp14:pctHeight>
            </wp14:sizeRelV>
          </wp:anchor>
        </w:drawing>
      </w:r>
      <w:r w:rsidR="006050DC" w:rsidRPr="00FB303E">
        <w:t>Ды</w:t>
      </w:r>
      <w:r w:rsidR="006050DC">
        <w:t xml:space="preserve">моходный канал можно вывести сбоку от </w:t>
      </w:r>
      <w:r w:rsidR="00B77344">
        <w:t>аппарата</w:t>
      </w:r>
      <w:r w:rsidR="006050DC">
        <w:t xml:space="preserve">, как показано на </w:t>
      </w:r>
      <w:r w:rsidR="006E70B7">
        <w:t>Рис. 9</w:t>
      </w:r>
      <w:r w:rsidR="006050DC">
        <w:t xml:space="preserve">. В этом случае верх дымоходного канала должен быть выше конька крыши на 500 мм, на горизонтальном участке трубы </w:t>
      </w:r>
      <w:r w:rsidR="006050DC" w:rsidRPr="0096751C">
        <w:rPr>
          <w:b/>
        </w:rPr>
        <w:t>допускается монтаж не более двух колен с углом не более 45 градусов.</w:t>
      </w:r>
    </w:p>
    <w:p w:rsidR="0071744B" w:rsidRDefault="0071744B" w:rsidP="0071744B">
      <w:pPr>
        <w:pStyle w:val="af3"/>
      </w:pPr>
    </w:p>
    <w:p w:rsidR="0071744B" w:rsidRDefault="00B96CEC" w:rsidP="0071744B">
      <w:pPr>
        <w:pStyle w:val="Neva0"/>
      </w:pPr>
      <w:r>
        <w:t xml:space="preserve">              </w:t>
      </w:r>
      <w:r w:rsidR="0031627D" w:rsidRPr="00873539">
        <w:rPr>
          <w:b/>
        </w:rPr>
        <w:t>Правильно</w:t>
      </w:r>
      <w:r w:rsidRPr="00873539">
        <w:rPr>
          <w:b/>
        </w:rPr>
        <w:t xml:space="preserve"> </w:t>
      </w:r>
      <w:r>
        <w:t xml:space="preserve">                                              </w:t>
      </w:r>
      <w:r w:rsidR="0031627D">
        <w:t xml:space="preserve">                         </w:t>
      </w:r>
      <w:r w:rsidR="0031627D" w:rsidRPr="00873539">
        <w:rPr>
          <w:b/>
        </w:rPr>
        <w:t>Неправильно</w:t>
      </w:r>
    </w:p>
    <w:p w:rsidR="00B96CEC" w:rsidRDefault="0031627D" w:rsidP="0071744B">
      <w:pPr>
        <w:pStyle w:val="Neva0"/>
      </w:pPr>
      <w:r>
        <w:rPr>
          <w:noProof/>
          <w:lang w:eastAsia="ru-RU"/>
        </w:rPr>
        <w:drawing>
          <wp:anchor distT="0" distB="0" distL="114300" distR="114300" simplePos="0" relativeHeight="251671552" behindDoc="0" locked="0" layoutInCell="1" allowOverlap="1" wp14:anchorId="008BD02D" wp14:editId="0EBE11DD">
            <wp:simplePos x="0" y="0"/>
            <wp:positionH relativeFrom="page">
              <wp:posOffset>4220210</wp:posOffset>
            </wp:positionH>
            <wp:positionV relativeFrom="paragraph">
              <wp:posOffset>200025</wp:posOffset>
            </wp:positionV>
            <wp:extent cx="3340100" cy="563880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671.jpg"/>
                    <pic:cNvPicPr/>
                  </pic:nvPicPr>
                  <pic:blipFill>
                    <a:blip r:embed="rId31">
                      <a:extLst>
                        <a:ext uri="{28A0092B-C50C-407E-A947-70E740481C1C}">
                          <a14:useLocalDpi xmlns:a14="http://schemas.microsoft.com/office/drawing/2010/main" val="0"/>
                        </a:ext>
                      </a:extLst>
                    </a:blip>
                    <a:stretch>
                      <a:fillRect/>
                    </a:stretch>
                  </pic:blipFill>
                  <pic:spPr>
                    <a:xfrm>
                      <a:off x="0" y="0"/>
                      <a:ext cx="3340100" cy="5638800"/>
                    </a:xfrm>
                    <a:prstGeom prst="rect">
                      <a:avLst/>
                    </a:prstGeom>
                  </pic:spPr>
                </pic:pic>
              </a:graphicData>
            </a:graphic>
            <wp14:sizeRelH relativeFrom="page">
              <wp14:pctWidth>0</wp14:pctWidth>
            </wp14:sizeRelH>
            <wp14:sizeRelV relativeFrom="page">
              <wp14:pctHeight>0</wp14:pctHeight>
            </wp14:sizeRelV>
          </wp:anchor>
        </w:drawing>
      </w:r>
    </w:p>
    <w:p w:rsidR="00B77344" w:rsidRDefault="00B77344" w:rsidP="00B77344">
      <w:pPr>
        <w:pStyle w:val="Neva0"/>
        <w:ind w:left="568" w:firstLine="0"/>
      </w:pPr>
      <w:r>
        <w:t xml:space="preserve">    </w:t>
      </w:r>
      <w:r w:rsidR="006E70B7">
        <w:t xml:space="preserve">                           Рис 9</w:t>
      </w:r>
      <w:r>
        <w:t xml:space="preserve">                                                                               </w:t>
      </w:r>
      <w:r w:rsidR="006E70B7">
        <w:t>Рис 10</w:t>
      </w:r>
    </w:p>
    <w:p w:rsidR="00B77344" w:rsidRDefault="00B77344" w:rsidP="00B77344">
      <w:pPr>
        <w:pStyle w:val="Neva0"/>
        <w:ind w:left="568" w:firstLine="0"/>
      </w:pPr>
    </w:p>
    <w:p w:rsidR="00B77344" w:rsidRDefault="00B77344" w:rsidP="00FB303E">
      <w:pPr>
        <w:pStyle w:val="Neva0"/>
        <w:numPr>
          <w:ilvl w:val="2"/>
          <w:numId w:val="29"/>
        </w:numPr>
        <w:ind w:left="567" w:hanging="1"/>
      </w:pPr>
      <w:r w:rsidRPr="00B77344">
        <w:rPr>
          <w:b/>
        </w:rPr>
        <w:t xml:space="preserve">Монтаж трубы, как показано на рисунке </w:t>
      </w:r>
      <w:r w:rsidR="006E70B7">
        <w:rPr>
          <w:b/>
        </w:rPr>
        <w:t>10</w:t>
      </w:r>
      <w:r w:rsidRPr="00B77344">
        <w:rPr>
          <w:b/>
        </w:rPr>
        <w:t xml:space="preserve"> не допускаеися</w:t>
      </w:r>
      <w:r>
        <w:t>. В этом случае возможно полное отсутвие тяги, а в ветрянную погоду возможен эффект обратной тяги, т.е задувание внутрь помещения.</w:t>
      </w:r>
    </w:p>
    <w:p w:rsidR="001C2208" w:rsidRDefault="001C2208" w:rsidP="00FB303E">
      <w:pPr>
        <w:pStyle w:val="Neva0"/>
        <w:ind w:left="567" w:hanging="1"/>
      </w:pPr>
    </w:p>
    <w:p w:rsidR="006050DC" w:rsidRDefault="009E6443" w:rsidP="00FB303E">
      <w:pPr>
        <w:pStyle w:val="Neva0"/>
        <w:numPr>
          <w:ilvl w:val="2"/>
          <w:numId w:val="29"/>
        </w:numPr>
        <w:ind w:left="567" w:hanging="1"/>
      </w:pPr>
      <w:r>
        <w:t>Участок дымоходного канала проходящий вне отапливаемого помещения необходимо теплоизолировать для исключения об</w:t>
      </w:r>
      <w:r w:rsidR="00873539">
        <w:t>леденения канала в зимнее время и обильного образования конденсата.</w:t>
      </w:r>
    </w:p>
    <w:p w:rsidR="0031627D" w:rsidRDefault="0031627D" w:rsidP="00FB303E">
      <w:pPr>
        <w:pStyle w:val="Neva0"/>
        <w:ind w:left="567" w:hanging="1"/>
      </w:pPr>
    </w:p>
    <w:p w:rsidR="009E6443" w:rsidRDefault="009E6443" w:rsidP="00FB303E">
      <w:pPr>
        <w:pStyle w:val="Neva0"/>
        <w:numPr>
          <w:ilvl w:val="2"/>
          <w:numId w:val="29"/>
        </w:numPr>
        <w:ind w:left="567" w:hanging="1"/>
      </w:pPr>
      <w:r>
        <w:t>Для исключения попадания конденсата внутрь водонагревателя необходимо сделат</w:t>
      </w:r>
      <w:r w:rsidR="001C2208">
        <w:t>ь слив во внешнем колене канала- небольшое отверстие диаметром 2-3мм.</w:t>
      </w:r>
    </w:p>
    <w:p w:rsidR="0071744B" w:rsidRDefault="0071744B" w:rsidP="0071744B">
      <w:pPr>
        <w:pStyle w:val="Neva0"/>
        <w:ind w:left="568" w:firstLine="0"/>
      </w:pPr>
    </w:p>
    <w:p w:rsidR="009E6443" w:rsidRDefault="009E6443" w:rsidP="00FB303E">
      <w:pPr>
        <w:pStyle w:val="Neva0"/>
        <w:numPr>
          <w:ilvl w:val="2"/>
          <w:numId w:val="29"/>
        </w:numPr>
        <w:ind w:left="0" w:firstLine="566"/>
      </w:pPr>
      <w:r w:rsidRPr="001C2208">
        <w:rPr>
          <w:b/>
        </w:rPr>
        <w:lastRenderedPageBreak/>
        <w:t>После монтажа дымоходного канала необходимо прове</w:t>
      </w:r>
      <w:r w:rsidR="006E70B7">
        <w:rPr>
          <w:b/>
        </w:rPr>
        <w:t>рить тягу, как показано на Рис.7</w:t>
      </w:r>
      <w:r>
        <w:t xml:space="preserve">. Для этого необходимо отсоединить дымоходную трубу от водонагревателя, </w:t>
      </w:r>
      <w:r w:rsidR="001C2208">
        <w:t>развернуть трубу</w:t>
      </w:r>
      <w:r>
        <w:t xml:space="preserve"> отверстие</w:t>
      </w:r>
      <w:r w:rsidR="001C2208">
        <w:t>м</w:t>
      </w:r>
      <w:r>
        <w:t xml:space="preserve"> перепендикуля</w:t>
      </w:r>
      <w:r w:rsidR="001C2208">
        <w:t>рно потолку</w:t>
      </w:r>
      <w:r>
        <w:t xml:space="preserve">, и поднести к отверсию горящую свечу или спичку. Если пламя затянет внутрь дымоходного канала, </w:t>
      </w:r>
      <w:r w:rsidR="00873539">
        <w:t xml:space="preserve">как показано на рисунке </w:t>
      </w:r>
      <w:r w:rsidR="006E70B7">
        <w:t>7</w:t>
      </w:r>
      <w:r>
        <w:t>, то тяга нормальная.</w:t>
      </w:r>
    </w:p>
    <w:p w:rsidR="0071744B" w:rsidRDefault="0071744B" w:rsidP="00FB303E">
      <w:pPr>
        <w:pStyle w:val="af3"/>
        <w:ind w:left="0" w:firstLine="566"/>
      </w:pPr>
    </w:p>
    <w:p w:rsidR="0071744B" w:rsidRDefault="0071744B" w:rsidP="00FB303E">
      <w:pPr>
        <w:pStyle w:val="Neva0"/>
        <w:ind w:firstLine="566"/>
      </w:pPr>
    </w:p>
    <w:p w:rsidR="009E6443" w:rsidRPr="00FB303E" w:rsidRDefault="009E6443" w:rsidP="009E6443">
      <w:pPr>
        <w:pStyle w:val="Neva0"/>
        <w:rPr>
          <w:b/>
        </w:rPr>
      </w:pPr>
      <w:r w:rsidRPr="009E6443">
        <w:rPr>
          <w:b/>
        </w:rPr>
        <w:t>Внимание</w:t>
      </w:r>
      <w:r w:rsidRPr="009E6443">
        <w:t xml:space="preserve">: </w:t>
      </w:r>
      <w:r w:rsidRPr="009E6443">
        <w:rPr>
          <w:b/>
        </w:rPr>
        <w:t>Если водонагреватель после запуска самопроизвольно отключается спустя, примерно одну минуту, то необходимо проверить т</w:t>
      </w:r>
      <w:r w:rsidR="0031627D">
        <w:rPr>
          <w:b/>
        </w:rPr>
        <w:t>ягу,</w:t>
      </w:r>
      <w:r w:rsidR="001C2208">
        <w:rPr>
          <w:b/>
        </w:rPr>
        <w:t xml:space="preserve"> как написано в пункте 3.1.1</w:t>
      </w:r>
      <w:r w:rsidR="00FB303E" w:rsidRPr="00FB303E">
        <w:rPr>
          <w:b/>
        </w:rPr>
        <w:t>8</w:t>
      </w:r>
    </w:p>
    <w:p w:rsidR="0071744B" w:rsidRPr="0071744B" w:rsidRDefault="0071744B" w:rsidP="0071744B">
      <w:pPr>
        <w:pStyle w:val="Neva0"/>
      </w:pPr>
    </w:p>
    <w:p w:rsidR="0071744B" w:rsidRDefault="0071744B" w:rsidP="0071744B">
      <w:pPr>
        <w:pStyle w:val="Neva0"/>
      </w:pPr>
      <w:r>
        <w:t xml:space="preserve">                                                </w:t>
      </w:r>
    </w:p>
    <w:p w:rsidR="0071744B" w:rsidRDefault="0071744B" w:rsidP="0071744B">
      <w:pPr>
        <w:pStyle w:val="Neva0"/>
      </w:pPr>
    </w:p>
    <w:p w:rsidR="0071744B" w:rsidRPr="00807C26" w:rsidRDefault="00807C26" w:rsidP="0071744B">
      <w:pPr>
        <w:pStyle w:val="Neva0"/>
      </w:pPr>
      <w:r w:rsidRPr="00807C26">
        <w:t xml:space="preserve">3.1.14 </w:t>
      </w:r>
      <w:r w:rsidR="0071744B">
        <w:t>Возможен монтаж дымоотводящей трубы вертикал</w:t>
      </w:r>
      <w:r w:rsidR="00873539">
        <w:t xml:space="preserve">ьно вверх над водонагревателем. </w:t>
      </w:r>
      <w:r w:rsidR="00873539">
        <w:tab/>
        <w:t>Р</w:t>
      </w:r>
      <w:r w:rsidR="006E70B7">
        <w:t>ис 11</w:t>
      </w:r>
      <w:r w:rsidR="00873539">
        <w:t xml:space="preserve">. </w:t>
      </w:r>
      <w:r>
        <w:t>Участок канала, который проходит вне отапливаемом помещении необходимо теплоизолировать, во избежании обледенения канала. Так же ноб</w:t>
      </w:r>
      <w:r w:rsidR="00873539">
        <w:t>ходимо предусмотреть конденсато</w:t>
      </w:r>
      <w:r>
        <w:t>сборник т.к в холодное время года возможно обильное образование конденсата, который может попадать через дымоходный канал внутрь колонки. Верх канала должен быть выше конька крыши минимум на 500</w:t>
      </w:r>
      <w:r>
        <w:rPr>
          <w:lang w:val="en-US"/>
        </w:rPr>
        <w:t>mm</w:t>
      </w:r>
      <w:r>
        <w:t>.</w:t>
      </w:r>
    </w:p>
    <w:p w:rsidR="00873539" w:rsidRDefault="00873539" w:rsidP="0071744B">
      <w:pPr>
        <w:pStyle w:val="Neva0"/>
      </w:pPr>
    </w:p>
    <w:p w:rsidR="00807C26" w:rsidRDefault="008724A7" w:rsidP="0071744B">
      <w:pPr>
        <w:pStyle w:val="Neva0"/>
      </w:pPr>
      <w:r>
        <w:rPr>
          <w:b/>
          <w:noProof/>
          <w:lang w:eastAsia="ru-RU"/>
        </w:rPr>
        <w:drawing>
          <wp:anchor distT="0" distB="0" distL="114300" distR="114300" simplePos="0" relativeHeight="251674624" behindDoc="0" locked="0" layoutInCell="1" allowOverlap="1" wp14:anchorId="1A9F3239" wp14:editId="68567AFD">
            <wp:simplePos x="0" y="0"/>
            <wp:positionH relativeFrom="margin">
              <wp:posOffset>-38735</wp:posOffset>
            </wp:positionH>
            <wp:positionV relativeFrom="paragraph">
              <wp:posOffset>352425</wp:posOffset>
            </wp:positionV>
            <wp:extent cx="3022600" cy="4238625"/>
            <wp:effectExtent l="0" t="0" r="6350" b="9525"/>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Без имени-234.jpg"/>
                    <pic:cNvPicPr/>
                  </pic:nvPicPr>
                  <pic:blipFill>
                    <a:blip r:embed="rId32">
                      <a:extLst>
                        <a:ext uri="{28A0092B-C50C-407E-A947-70E740481C1C}">
                          <a14:useLocalDpi xmlns:a14="http://schemas.microsoft.com/office/drawing/2010/main" val="0"/>
                        </a:ext>
                      </a:extLst>
                    </a:blip>
                    <a:stretch>
                      <a:fillRect/>
                    </a:stretch>
                  </pic:blipFill>
                  <pic:spPr>
                    <a:xfrm>
                      <a:off x="0" y="0"/>
                      <a:ext cx="3022600" cy="423862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0" locked="0" layoutInCell="1" allowOverlap="1" wp14:anchorId="1054CC07" wp14:editId="2023CFA8">
            <wp:simplePos x="0" y="0"/>
            <wp:positionH relativeFrom="column">
              <wp:posOffset>3504565</wp:posOffset>
            </wp:positionH>
            <wp:positionV relativeFrom="paragraph">
              <wp:posOffset>219075</wp:posOffset>
            </wp:positionV>
            <wp:extent cx="3022600" cy="4381500"/>
            <wp:effectExtent l="0" t="0" r="635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Без имени-275.jpg"/>
                    <pic:cNvPicPr/>
                  </pic:nvPicPr>
                  <pic:blipFill>
                    <a:blip r:embed="rId33">
                      <a:extLst>
                        <a:ext uri="{28A0092B-C50C-407E-A947-70E740481C1C}">
                          <a14:useLocalDpi xmlns:a14="http://schemas.microsoft.com/office/drawing/2010/main" val="0"/>
                        </a:ext>
                      </a:extLst>
                    </a:blip>
                    <a:stretch>
                      <a:fillRect/>
                    </a:stretch>
                  </pic:blipFill>
                  <pic:spPr>
                    <a:xfrm>
                      <a:off x="0" y="0"/>
                      <a:ext cx="3022600" cy="4381500"/>
                    </a:xfrm>
                    <a:prstGeom prst="rect">
                      <a:avLst/>
                    </a:prstGeom>
                  </pic:spPr>
                </pic:pic>
              </a:graphicData>
            </a:graphic>
            <wp14:sizeRelH relativeFrom="page">
              <wp14:pctWidth>0</wp14:pctWidth>
            </wp14:sizeRelH>
            <wp14:sizeRelV relativeFrom="page">
              <wp14:pctHeight>0</wp14:pctHeight>
            </wp14:sizeRelV>
          </wp:anchor>
        </w:drawing>
      </w:r>
      <w:r w:rsidR="00873539">
        <w:t xml:space="preserve">                    </w:t>
      </w:r>
      <w:r w:rsidR="00873539" w:rsidRPr="00873539">
        <w:rPr>
          <w:b/>
        </w:rPr>
        <w:t xml:space="preserve">Правильно </w:t>
      </w:r>
      <w:r w:rsidR="00873539">
        <w:t xml:space="preserve">                                                                      </w:t>
      </w:r>
      <w:r w:rsidR="00873539" w:rsidRPr="00873539">
        <w:rPr>
          <w:b/>
        </w:rPr>
        <w:t>Неправильно</w:t>
      </w:r>
    </w:p>
    <w:p w:rsidR="00807C26" w:rsidRDefault="00807C26" w:rsidP="0071744B">
      <w:pPr>
        <w:pStyle w:val="Neva0"/>
      </w:pPr>
      <w:r>
        <w:t xml:space="preserve">  </w:t>
      </w:r>
    </w:p>
    <w:p w:rsidR="00807C26" w:rsidRDefault="00807C26" w:rsidP="0071744B">
      <w:pPr>
        <w:pStyle w:val="Neva0"/>
      </w:pPr>
      <w:r>
        <w:t xml:space="preserve">                   </w:t>
      </w:r>
      <w:r w:rsidR="006E70B7">
        <w:t>Рис 11</w:t>
      </w:r>
      <w:r>
        <w:t xml:space="preserve">                                                </w:t>
      </w:r>
      <w:r w:rsidR="006E70B7">
        <w:t xml:space="preserve">                       Рис 12</w:t>
      </w:r>
    </w:p>
    <w:p w:rsidR="00873539" w:rsidRDefault="00873539" w:rsidP="0071744B">
      <w:pPr>
        <w:pStyle w:val="Neva0"/>
      </w:pPr>
    </w:p>
    <w:p w:rsidR="0071744B" w:rsidRPr="00873539" w:rsidRDefault="00807C26" w:rsidP="00873539">
      <w:pPr>
        <w:pStyle w:val="Neva0"/>
        <w:rPr>
          <w:b/>
        </w:rPr>
      </w:pPr>
      <w:r w:rsidRPr="00873539">
        <w:rPr>
          <w:b/>
        </w:rPr>
        <w:t xml:space="preserve">Внимание: Не допускается вывод </w:t>
      </w:r>
      <w:r w:rsidR="00873539">
        <w:rPr>
          <w:b/>
        </w:rPr>
        <w:t>продуктов сгорания</w:t>
      </w:r>
      <w:r w:rsidRPr="00873539">
        <w:rPr>
          <w:b/>
        </w:rPr>
        <w:t xml:space="preserve"> на чердак</w:t>
      </w:r>
      <w:r w:rsidR="008724A7">
        <w:rPr>
          <w:b/>
        </w:rPr>
        <w:t xml:space="preserve"> Рис 12</w:t>
      </w:r>
      <w:r w:rsidRPr="00873539">
        <w:rPr>
          <w:b/>
        </w:rPr>
        <w:t>. В этом случае возмож</w:t>
      </w:r>
      <w:r w:rsidR="00873539" w:rsidRPr="00873539">
        <w:rPr>
          <w:b/>
        </w:rPr>
        <w:t>н</w:t>
      </w:r>
      <w:r w:rsidR="00FB303E">
        <w:rPr>
          <w:b/>
        </w:rPr>
        <w:t>о отсутвие тяги в дымоходе и отравление угарным газом</w:t>
      </w:r>
      <w:r w:rsidR="00873539" w:rsidRPr="00873539">
        <w:rPr>
          <w:b/>
        </w:rPr>
        <w:t>.</w:t>
      </w:r>
    </w:p>
    <w:p w:rsidR="004D7D5C" w:rsidRDefault="0071744B" w:rsidP="005C3AF5">
      <w:pPr>
        <w:pStyle w:val="Neva21"/>
        <w:tabs>
          <w:tab w:val="clear" w:pos="0"/>
          <w:tab w:val="left" w:pos="1418"/>
        </w:tabs>
        <w:ind w:left="1134" w:firstLine="426"/>
        <w:jc w:val="center"/>
      </w:pPr>
      <w:r w:rsidRPr="005C3AF5">
        <w:rPr>
          <w:b/>
        </w:rPr>
        <w:lastRenderedPageBreak/>
        <w:t xml:space="preserve">3.2 </w:t>
      </w:r>
      <w:r w:rsidR="005C3AF5" w:rsidRPr="005C3AF5">
        <w:rPr>
          <w:b/>
        </w:rPr>
        <w:t>Подсоединение водонагревателя с принудительной тягой</w:t>
      </w:r>
      <w:r w:rsidR="00BB1CC0">
        <w:rPr>
          <w:b/>
        </w:rPr>
        <w:t xml:space="preserve"> модель </w:t>
      </w:r>
      <w:r w:rsidR="00BB1CC0">
        <w:rPr>
          <w:b/>
          <w:lang w:val="en-US"/>
        </w:rPr>
        <w:t>TR</w:t>
      </w:r>
      <w:r w:rsidR="00BB1CC0" w:rsidRPr="00BB1CC0">
        <w:rPr>
          <w:b/>
        </w:rPr>
        <w:t xml:space="preserve">20 </w:t>
      </w:r>
      <w:r w:rsidR="00BB1CC0">
        <w:rPr>
          <w:b/>
          <w:lang w:val="en-US"/>
        </w:rPr>
        <w:t>TURBO</w:t>
      </w:r>
      <w:r w:rsidR="005C3AF5" w:rsidRPr="005C3AF5">
        <w:rPr>
          <w:b/>
        </w:rPr>
        <w:t xml:space="preserve"> к дымоотводящей трубе</w:t>
      </w:r>
      <w:r w:rsidR="005C3AF5">
        <w:t xml:space="preserve"> </w:t>
      </w:r>
    </w:p>
    <w:p w:rsidR="004D7D5C" w:rsidRDefault="004D7D5C" w:rsidP="00873539">
      <w:pPr>
        <w:pStyle w:val="3"/>
        <w:numPr>
          <w:ilvl w:val="2"/>
          <w:numId w:val="27"/>
        </w:numPr>
        <w:ind w:left="284" w:firstLine="142"/>
        <w:rPr>
          <w:b w:val="0"/>
        </w:rPr>
      </w:pPr>
      <w:r>
        <w:rPr>
          <w:b w:val="0"/>
        </w:rPr>
        <w:t>Дымоотводящая труба водонагревателя может быть смонтирована в боковую стену</w:t>
      </w:r>
      <w:r w:rsidR="008724A7">
        <w:rPr>
          <w:b w:val="0"/>
        </w:rPr>
        <w:t xml:space="preserve"> Рис 13</w:t>
      </w:r>
      <w:r w:rsidR="005C3AF5">
        <w:rPr>
          <w:b w:val="0"/>
        </w:rPr>
        <w:t>,</w:t>
      </w:r>
      <w:r>
        <w:rPr>
          <w:b w:val="0"/>
        </w:rPr>
        <w:t xml:space="preserve"> через коаксиальный угол</w:t>
      </w:r>
      <w:r w:rsidR="00873539">
        <w:rPr>
          <w:b w:val="0"/>
        </w:rPr>
        <w:t>.</w:t>
      </w:r>
      <w:r>
        <w:rPr>
          <w:b w:val="0"/>
        </w:rPr>
        <w:t xml:space="preserve"> </w:t>
      </w:r>
      <w:r w:rsidR="00873539">
        <w:rPr>
          <w:b w:val="0"/>
        </w:rPr>
        <w:t>В комплекте идет гофрированный удлинитель</w:t>
      </w:r>
      <w:r w:rsidR="004E0346">
        <w:rPr>
          <w:b w:val="0"/>
        </w:rPr>
        <w:t>, который может удлинить трубу до</w:t>
      </w:r>
      <w:r w:rsidR="00873539">
        <w:rPr>
          <w:b w:val="0"/>
        </w:rPr>
        <w:t xml:space="preserve"> 1500мм. Максимальная длина дымоотводящей трубы не должна превышать 2500мм и </w:t>
      </w:r>
      <w:r w:rsidR="004E0346">
        <w:rPr>
          <w:b w:val="0"/>
        </w:rPr>
        <w:t>допускается монтаж на горизонтальном участе трубы не более двух колен.</w:t>
      </w:r>
    </w:p>
    <w:p w:rsidR="008410F6" w:rsidRDefault="008410F6" w:rsidP="008410F6"/>
    <w:p w:rsidR="008410F6" w:rsidRDefault="00B96CEC" w:rsidP="008410F6">
      <w:r>
        <w:rPr>
          <w:noProof/>
          <w:lang w:eastAsia="ru-RU"/>
        </w:rPr>
        <w:drawing>
          <wp:anchor distT="0" distB="0" distL="114300" distR="114300" simplePos="0" relativeHeight="251667456" behindDoc="0" locked="0" layoutInCell="1" allowOverlap="1" wp14:anchorId="29AB7F92" wp14:editId="3349D99C">
            <wp:simplePos x="0" y="0"/>
            <wp:positionH relativeFrom="margin">
              <wp:align>center</wp:align>
            </wp:positionH>
            <wp:positionV relativeFrom="paragraph">
              <wp:posOffset>236220</wp:posOffset>
            </wp:positionV>
            <wp:extent cx="5686425" cy="5253355"/>
            <wp:effectExtent l="0" t="0" r="9525" b="444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Без имени-27.jpg"/>
                    <pic:cNvPicPr/>
                  </pic:nvPicPr>
                  <pic:blipFill>
                    <a:blip r:embed="rId34">
                      <a:extLst>
                        <a:ext uri="{28A0092B-C50C-407E-A947-70E740481C1C}">
                          <a14:useLocalDpi xmlns:a14="http://schemas.microsoft.com/office/drawing/2010/main" val="0"/>
                        </a:ext>
                      </a:extLst>
                    </a:blip>
                    <a:stretch>
                      <a:fillRect/>
                    </a:stretch>
                  </pic:blipFill>
                  <pic:spPr>
                    <a:xfrm>
                      <a:off x="0" y="0"/>
                      <a:ext cx="5686425" cy="5253355"/>
                    </a:xfrm>
                    <a:prstGeom prst="rect">
                      <a:avLst/>
                    </a:prstGeom>
                  </pic:spPr>
                </pic:pic>
              </a:graphicData>
            </a:graphic>
            <wp14:sizeRelH relativeFrom="page">
              <wp14:pctWidth>0</wp14:pctWidth>
            </wp14:sizeRelH>
            <wp14:sizeRelV relativeFrom="page">
              <wp14:pctHeight>0</wp14:pctHeight>
            </wp14:sizeRelV>
          </wp:anchor>
        </w:drawing>
      </w:r>
    </w:p>
    <w:p w:rsidR="008410F6" w:rsidRPr="008410F6" w:rsidRDefault="008410F6" w:rsidP="008410F6"/>
    <w:p w:rsidR="008410F6" w:rsidRPr="00873539" w:rsidRDefault="00B96CEC" w:rsidP="008410F6">
      <w:pPr>
        <w:ind w:left="142"/>
        <w:rPr>
          <w:sz w:val="24"/>
          <w:szCs w:val="24"/>
        </w:rPr>
      </w:pPr>
      <w:r>
        <w:t xml:space="preserve">                                                                           </w:t>
      </w:r>
      <w:r w:rsidR="00873539">
        <w:rPr>
          <w:sz w:val="28"/>
          <w:szCs w:val="28"/>
        </w:rPr>
        <w:t xml:space="preserve"> </w:t>
      </w:r>
      <w:r w:rsidR="008724A7">
        <w:rPr>
          <w:sz w:val="24"/>
          <w:szCs w:val="24"/>
        </w:rPr>
        <w:t>Рис 13</w:t>
      </w:r>
    </w:p>
    <w:p w:rsidR="008410F6" w:rsidRDefault="008410F6" w:rsidP="001B4B37"/>
    <w:p w:rsidR="008410F6" w:rsidRDefault="008410F6" w:rsidP="001B4B37"/>
    <w:p w:rsidR="008410F6" w:rsidRDefault="008410F6" w:rsidP="001B4B37"/>
    <w:p w:rsidR="005C3AF5" w:rsidRPr="008410F6" w:rsidRDefault="005C3AF5" w:rsidP="001B4B37">
      <w:pPr>
        <w:rPr>
          <w:sz w:val="24"/>
          <w:szCs w:val="24"/>
        </w:rPr>
      </w:pPr>
    </w:p>
    <w:p w:rsidR="008410F6" w:rsidRDefault="008410F6" w:rsidP="001B4B37"/>
    <w:p w:rsidR="001B4B37" w:rsidRPr="004E0346" w:rsidRDefault="001B4B37" w:rsidP="004E0346">
      <w:pPr>
        <w:pStyle w:val="af3"/>
        <w:numPr>
          <w:ilvl w:val="2"/>
          <w:numId w:val="27"/>
        </w:numPr>
        <w:ind w:left="426" w:firstLine="0"/>
        <w:rPr>
          <w:sz w:val="24"/>
          <w:szCs w:val="24"/>
        </w:rPr>
      </w:pPr>
      <w:r w:rsidRPr="004E0346">
        <w:rPr>
          <w:sz w:val="24"/>
          <w:szCs w:val="24"/>
        </w:rPr>
        <w:t>Стена на которой монтируется водонагреватель должна быть хорошо теплоизолирована во избежении замерзания прибора зимой.</w:t>
      </w:r>
      <w:r w:rsidR="00B96CEC" w:rsidRPr="004E0346">
        <w:rPr>
          <w:sz w:val="24"/>
          <w:szCs w:val="24"/>
        </w:rPr>
        <w:t xml:space="preserve"> </w:t>
      </w:r>
    </w:p>
    <w:p w:rsidR="004E0346" w:rsidRDefault="004E0346" w:rsidP="004E0346">
      <w:pPr>
        <w:pStyle w:val="af3"/>
        <w:numPr>
          <w:ilvl w:val="2"/>
          <w:numId w:val="27"/>
        </w:numPr>
        <w:ind w:left="426" w:firstLine="0"/>
        <w:rPr>
          <w:sz w:val="24"/>
          <w:szCs w:val="24"/>
        </w:rPr>
      </w:pPr>
      <w:r>
        <w:rPr>
          <w:sz w:val="24"/>
          <w:szCs w:val="24"/>
        </w:rPr>
        <w:t>В трубе аппарата предусотрен воздушный обратный клапан, он не дает попадать холодному воздуху в аппарат и не допускает замерзания аппарата в зимнее время.</w:t>
      </w:r>
    </w:p>
    <w:p w:rsidR="004E0346" w:rsidRDefault="004E0346" w:rsidP="004E0346">
      <w:pPr>
        <w:rPr>
          <w:sz w:val="24"/>
          <w:szCs w:val="24"/>
        </w:rPr>
      </w:pPr>
    </w:p>
    <w:p w:rsidR="004E0346" w:rsidRDefault="004E0346" w:rsidP="004E0346">
      <w:pPr>
        <w:rPr>
          <w:sz w:val="24"/>
          <w:szCs w:val="24"/>
        </w:rPr>
      </w:pPr>
    </w:p>
    <w:p w:rsidR="004E0346" w:rsidRPr="004E0346" w:rsidRDefault="004E0346" w:rsidP="004E0346">
      <w:pPr>
        <w:rPr>
          <w:sz w:val="24"/>
          <w:szCs w:val="24"/>
        </w:rPr>
      </w:pPr>
    </w:p>
    <w:p w:rsidR="004E0346" w:rsidRDefault="004E0346" w:rsidP="004E0346">
      <w:pPr>
        <w:pStyle w:val="af3"/>
        <w:ind w:left="1146"/>
        <w:rPr>
          <w:sz w:val="24"/>
          <w:szCs w:val="24"/>
        </w:rPr>
      </w:pPr>
    </w:p>
    <w:p w:rsidR="004E0346" w:rsidRDefault="004E0346" w:rsidP="004E0346">
      <w:pPr>
        <w:ind w:left="426"/>
        <w:rPr>
          <w:b/>
          <w:sz w:val="24"/>
          <w:szCs w:val="24"/>
        </w:rPr>
      </w:pPr>
      <w:r w:rsidRPr="004E0346">
        <w:rPr>
          <w:b/>
          <w:sz w:val="24"/>
          <w:szCs w:val="24"/>
        </w:rPr>
        <w:lastRenderedPageBreak/>
        <w:t xml:space="preserve">Внимание: В зимнее время, если аппарат долгое время не эксплуатируется необходимо сливать воду из редуктора посредством откручивания клапана </w:t>
      </w:r>
      <w:r w:rsidR="008724A7">
        <w:rPr>
          <w:b/>
          <w:sz w:val="24"/>
          <w:szCs w:val="24"/>
        </w:rPr>
        <w:t xml:space="preserve">слива </w:t>
      </w:r>
      <w:r w:rsidRPr="004E0346">
        <w:rPr>
          <w:b/>
          <w:sz w:val="24"/>
          <w:szCs w:val="24"/>
        </w:rPr>
        <w:t xml:space="preserve">22 (Рис.1). </w:t>
      </w:r>
      <w:r w:rsidR="006E70B7">
        <w:rPr>
          <w:b/>
          <w:sz w:val="24"/>
          <w:szCs w:val="24"/>
        </w:rPr>
        <w:t>Клапан слива находится внизу аппарата, рядом со шту</w:t>
      </w:r>
      <w:r w:rsidR="008724A7">
        <w:rPr>
          <w:b/>
          <w:sz w:val="24"/>
          <w:szCs w:val="24"/>
        </w:rPr>
        <w:t>цером входа холодной воды Рис 14</w:t>
      </w:r>
      <w:r w:rsidR="006E70B7">
        <w:rPr>
          <w:b/>
          <w:sz w:val="24"/>
          <w:szCs w:val="24"/>
        </w:rPr>
        <w:t xml:space="preserve">. </w:t>
      </w:r>
      <w:r w:rsidRPr="004E0346">
        <w:rPr>
          <w:b/>
          <w:sz w:val="24"/>
          <w:szCs w:val="24"/>
        </w:rPr>
        <w:t xml:space="preserve">Для этой процедуры необходимо перекрыть вентиль подачи воды в аппарат. Так же необходимо отсоединить колено дымоотводной трубы 29 (Рис 1) </w:t>
      </w:r>
      <w:r w:rsidR="006E70B7">
        <w:rPr>
          <w:b/>
          <w:sz w:val="24"/>
          <w:szCs w:val="24"/>
        </w:rPr>
        <w:t xml:space="preserve">от аппарата </w:t>
      </w:r>
      <w:r w:rsidRPr="004E0346">
        <w:rPr>
          <w:b/>
          <w:sz w:val="24"/>
          <w:szCs w:val="24"/>
        </w:rPr>
        <w:t>для избежания замерзания теплообменника. Эту процедуру так жке рекомендуется делать на ночь при температуре воздуха от -8 и ниже.</w:t>
      </w:r>
    </w:p>
    <w:p w:rsidR="006E70B7" w:rsidRPr="004E0346" w:rsidRDefault="006E70B7" w:rsidP="004E0346">
      <w:pPr>
        <w:ind w:left="426"/>
        <w:rPr>
          <w:b/>
          <w:sz w:val="24"/>
          <w:szCs w:val="24"/>
        </w:rPr>
      </w:pPr>
    </w:p>
    <w:p w:rsidR="004E0346" w:rsidRDefault="006E70B7" w:rsidP="008410F6">
      <w:pPr>
        <w:ind w:firstLine="284"/>
        <w:rPr>
          <w:sz w:val="24"/>
          <w:szCs w:val="24"/>
        </w:rPr>
      </w:pPr>
      <w:r>
        <w:rPr>
          <w:b/>
          <w:noProof/>
          <w:sz w:val="24"/>
          <w:szCs w:val="24"/>
          <w:lang w:eastAsia="ru-RU"/>
        </w:rPr>
        <w:drawing>
          <wp:anchor distT="0" distB="0" distL="114300" distR="114300" simplePos="0" relativeHeight="251675648" behindDoc="0" locked="0" layoutInCell="1" allowOverlap="1" wp14:anchorId="4305800E" wp14:editId="450E6D61">
            <wp:simplePos x="0" y="0"/>
            <wp:positionH relativeFrom="column">
              <wp:posOffset>1075690</wp:posOffset>
            </wp:positionH>
            <wp:positionV relativeFrom="paragraph">
              <wp:posOffset>230505</wp:posOffset>
            </wp:positionV>
            <wp:extent cx="4286250" cy="2817523"/>
            <wp:effectExtent l="0" t="0" r="0" b="190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Без имени-189.jpg"/>
                    <pic:cNvPicPr/>
                  </pic:nvPicPr>
                  <pic:blipFill>
                    <a:blip r:embed="rId35">
                      <a:extLst>
                        <a:ext uri="{28A0092B-C50C-407E-A947-70E740481C1C}">
                          <a14:useLocalDpi xmlns:a14="http://schemas.microsoft.com/office/drawing/2010/main" val="0"/>
                        </a:ext>
                      </a:extLst>
                    </a:blip>
                    <a:stretch>
                      <a:fillRect/>
                    </a:stretch>
                  </pic:blipFill>
                  <pic:spPr>
                    <a:xfrm>
                      <a:off x="0" y="0"/>
                      <a:ext cx="4286250" cy="2817523"/>
                    </a:xfrm>
                    <a:prstGeom prst="rect">
                      <a:avLst/>
                    </a:prstGeom>
                  </pic:spPr>
                </pic:pic>
              </a:graphicData>
            </a:graphic>
            <wp14:sizeRelH relativeFrom="page">
              <wp14:pctWidth>0</wp14:pctWidth>
            </wp14:sizeRelH>
            <wp14:sizeRelV relativeFrom="page">
              <wp14:pctHeight>0</wp14:pctHeight>
            </wp14:sizeRelV>
          </wp:anchor>
        </w:drawing>
      </w:r>
    </w:p>
    <w:p w:rsidR="00B96CEC" w:rsidRDefault="006E70B7" w:rsidP="008410F6">
      <w:pPr>
        <w:ind w:firstLine="284"/>
        <w:rPr>
          <w:sz w:val="24"/>
          <w:szCs w:val="24"/>
        </w:rPr>
      </w:pPr>
      <w:r>
        <w:rPr>
          <w:sz w:val="24"/>
          <w:szCs w:val="24"/>
        </w:rPr>
        <w:t xml:space="preserve">                                                                 </w:t>
      </w:r>
      <w:r w:rsidR="008724A7">
        <w:rPr>
          <w:sz w:val="24"/>
          <w:szCs w:val="24"/>
        </w:rPr>
        <w:t>Рис 14</w:t>
      </w:r>
    </w:p>
    <w:p w:rsidR="006E70B7" w:rsidRDefault="006E70B7" w:rsidP="008410F6">
      <w:pPr>
        <w:ind w:firstLine="284"/>
        <w:rPr>
          <w:sz w:val="24"/>
          <w:szCs w:val="24"/>
        </w:rPr>
      </w:pPr>
    </w:p>
    <w:p w:rsidR="001B4B37" w:rsidRDefault="008410F6" w:rsidP="001B4B37">
      <w:pPr>
        <w:rPr>
          <w:sz w:val="24"/>
          <w:szCs w:val="24"/>
        </w:rPr>
      </w:pPr>
      <w:r>
        <w:rPr>
          <w:sz w:val="24"/>
          <w:szCs w:val="24"/>
        </w:rPr>
        <w:t xml:space="preserve">     </w:t>
      </w:r>
      <w:r w:rsidR="006E70B7">
        <w:rPr>
          <w:sz w:val="24"/>
          <w:szCs w:val="24"/>
        </w:rPr>
        <w:t>3.2.4</w:t>
      </w:r>
      <w:r w:rsidR="00BB1CC0">
        <w:rPr>
          <w:sz w:val="24"/>
          <w:szCs w:val="24"/>
        </w:rPr>
        <w:t xml:space="preserve"> Дымоотводяще</w:t>
      </w:r>
      <w:r w:rsidR="001B4B37">
        <w:rPr>
          <w:sz w:val="24"/>
          <w:szCs w:val="24"/>
        </w:rPr>
        <w:t xml:space="preserve">е отверстия на конце трубы должны </w:t>
      </w:r>
      <w:r w:rsidR="00774873">
        <w:rPr>
          <w:sz w:val="24"/>
          <w:szCs w:val="24"/>
        </w:rPr>
        <w:t>находиться</w:t>
      </w:r>
      <w:r w:rsidR="001B4B37">
        <w:rPr>
          <w:sz w:val="24"/>
          <w:szCs w:val="24"/>
        </w:rPr>
        <w:t xml:space="preserve"> от стены </w:t>
      </w:r>
      <w:r w:rsidR="00774873">
        <w:rPr>
          <w:sz w:val="24"/>
          <w:szCs w:val="24"/>
        </w:rPr>
        <w:t xml:space="preserve">на рстоянии минимум </w:t>
      </w:r>
      <w:r w:rsidR="001B4B37">
        <w:rPr>
          <w:sz w:val="24"/>
          <w:szCs w:val="24"/>
        </w:rPr>
        <w:t>250мм, труба должна иметь уклон относительно стены минимум 3 градуса, для предотвращения попадания конденсата внутрь водонагревателя.</w:t>
      </w:r>
    </w:p>
    <w:p w:rsidR="00B96CEC" w:rsidRDefault="00B96CEC" w:rsidP="001B4B37">
      <w:pPr>
        <w:rPr>
          <w:sz w:val="24"/>
          <w:szCs w:val="24"/>
        </w:rPr>
      </w:pPr>
    </w:p>
    <w:p w:rsidR="00774873" w:rsidRDefault="006E70B7" w:rsidP="008410F6">
      <w:pPr>
        <w:ind w:firstLine="426"/>
        <w:rPr>
          <w:sz w:val="24"/>
          <w:szCs w:val="24"/>
        </w:rPr>
      </w:pPr>
      <w:r>
        <w:rPr>
          <w:sz w:val="24"/>
          <w:szCs w:val="24"/>
        </w:rPr>
        <w:t>3.2.5</w:t>
      </w:r>
      <w:r w:rsidR="00774873">
        <w:rPr>
          <w:sz w:val="24"/>
          <w:szCs w:val="24"/>
        </w:rPr>
        <w:t xml:space="preserve"> Дымоотводящая труба может нагреваться до 120 С и  должна быть смонтирована с соблюдение пожарной безопасности. Продукты сгорания так же имеют высокую температуру и поэтому на против дымоотводящей трубы и вокруг нее не должно быть ни каких предметов на минимальном удалении 600мм от трубы.</w:t>
      </w:r>
    </w:p>
    <w:p w:rsidR="00B96CEC" w:rsidRDefault="00B96CEC" w:rsidP="008410F6">
      <w:pPr>
        <w:ind w:firstLine="426"/>
        <w:rPr>
          <w:sz w:val="24"/>
          <w:szCs w:val="24"/>
        </w:rPr>
      </w:pPr>
    </w:p>
    <w:p w:rsidR="00B96CEC" w:rsidRDefault="00B96CEC" w:rsidP="006E70B7">
      <w:pPr>
        <w:rPr>
          <w:sz w:val="24"/>
          <w:szCs w:val="24"/>
        </w:rPr>
      </w:pPr>
    </w:p>
    <w:p w:rsidR="008410F6" w:rsidRDefault="00774873" w:rsidP="005C3AF5">
      <w:pPr>
        <w:ind w:firstLine="426"/>
        <w:rPr>
          <w:sz w:val="24"/>
          <w:szCs w:val="24"/>
        </w:rPr>
      </w:pPr>
      <w:r>
        <w:rPr>
          <w:sz w:val="24"/>
          <w:szCs w:val="24"/>
        </w:rPr>
        <w:t>3.3.6 Допускается монтаж дымоотводящей трубы вертикально вверх, н</w:t>
      </w:r>
      <w:r w:rsidR="00BB1CC0">
        <w:rPr>
          <w:sz w:val="24"/>
          <w:szCs w:val="24"/>
        </w:rPr>
        <w:t>а максимальное расстояние 2500</w:t>
      </w:r>
      <w:r w:rsidR="00BB1CC0">
        <w:rPr>
          <w:sz w:val="24"/>
          <w:szCs w:val="24"/>
          <w:lang w:val="en-US"/>
        </w:rPr>
        <w:t>mm</w:t>
      </w:r>
      <w:r>
        <w:rPr>
          <w:sz w:val="24"/>
          <w:szCs w:val="24"/>
        </w:rPr>
        <w:t>. Конец дымоотводящей трубы</w:t>
      </w:r>
      <w:r w:rsidR="006E70B7">
        <w:rPr>
          <w:sz w:val="24"/>
          <w:szCs w:val="24"/>
        </w:rPr>
        <w:t xml:space="preserve"> должен выходить на крышу. Рис 14</w:t>
      </w:r>
      <w:r w:rsidR="00873539">
        <w:rPr>
          <w:sz w:val="24"/>
          <w:szCs w:val="24"/>
        </w:rPr>
        <w:t xml:space="preserve">. Участок трубы находящийся не в отапливаемом помещении необходимо теплоизолировать, во избежании образования конденсата и </w:t>
      </w:r>
      <w:r w:rsidR="00BB1CC0">
        <w:rPr>
          <w:sz w:val="24"/>
          <w:szCs w:val="24"/>
        </w:rPr>
        <w:t>выход водонагревателя</w:t>
      </w:r>
      <w:r w:rsidR="006E70B7">
        <w:rPr>
          <w:sz w:val="24"/>
          <w:szCs w:val="24"/>
        </w:rPr>
        <w:t xml:space="preserve"> из строя.</w:t>
      </w:r>
    </w:p>
    <w:p w:rsidR="006E70B7" w:rsidRDefault="006E70B7" w:rsidP="005C3AF5">
      <w:pPr>
        <w:ind w:firstLine="426"/>
        <w:rPr>
          <w:sz w:val="24"/>
          <w:szCs w:val="24"/>
        </w:rPr>
      </w:pPr>
    </w:p>
    <w:p w:rsidR="006E70B7" w:rsidRPr="008724A7" w:rsidRDefault="006E70B7" w:rsidP="005C3AF5">
      <w:pPr>
        <w:ind w:firstLine="426"/>
        <w:rPr>
          <w:b/>
          <w:sz w:val="32"/>
          <w:szCs w:val="32"/>
        </w:rPr>
      </w:pPr>
      <w:r w:rsidRPr="008724A7">
        <w:rPr>
          <w:b/>
          <w:sz w:val="32"/>
          <w:szCs w:val="32"/>
        </w:rPr>
        <w:t>Внимание: Не допускается выв</w:t>
      </w:r>
      <w:r w:rsidR="001C6BE9">
        <w:rPr>
          <w:b/>
          <w:sz w:val="32"/>
          <w:szCs w:val="32"/>
        </w:rPr>
        <w:t>од продуктов сгорания на чердак Рис 15.</w:t>
      </w:r>
      <w:r w:rsidRPr="008724A7">
        <w:rPr>
          <w:b/>
          <w:sz w:val="32"/>
          <w:szCs w:val="32"/>
        </w:rPr>
        <w:t xml:space="preserve"> Это может привести к отравлению угарным газом.</w:t>
      </w:r>
    </w:p>
    <w:p w:rsidR="006E70B7" w:rsidRPr="008724A7" w:rsidRDefault="006E70B7" w:rsidP="005C3AF5">
      <w:pPr>
        <w:ind w:firstLine="426"/>
        <w:rPr>
          <w:b/>
          <w:sz w:val="32"/>
          <w:szCs w:val="32"/>
        </w:rPr>
      </w:pPr>
    </w:p>
    <w:p w:rsidR="006E70B7" w:rsidRPr="006E70B7" w:rsidRDefault="008724A7" w:rsidP="005C3AF5">
      <w:pPr>
        <w:ind w:firstLine="426"/>
        <w:rPr>
          <w:sz w:val="24"/>
          <w:szCs w:val="24"/>
        </w:rPr>
      </w:pPr>
      <w:r>
        <w:rPr>
          <w:sz w:val="24"/>
          <w:szCs w:val="24"/>
        </w:rPr>
        <w:t xml:space="preserve">3.3.7 К помещению, в котором установлен </w:t>
      </w:r>
      <w:r w:rsidR="00BB1CC0">
        <w:rPr>
          <w:sz w:val="24"/>
          <w:szCs w:val="24"/>
        </w:rPr>
        <w:t>водонагреватель</w:t>
      </w:r>
      <w:r>
        <w:rPr>
          <w:sz w:val="24"/>
          <w:szCs w:val="24"/>
        </w:rPr>
        <w:t xml:space="preserve"> применяются те же правила к оборудованию вентиляцией, что описаны в пунктах 3.1.1-3.1.3 и показаны на рис 6</w:t>
      </w:r>
    </w:p>
    <w:p w:rsidR="00774873" w:rsidRDefault="00774873" w:rsidP="005C3AF5">
      <w:pPr>
        <w:ind w:firstLine="426"/>
        <w:rPr>
          <w:sz w:val="24"/>
          <w:szCs w:val="24"/>
        </w:rPr>
      </w:pPr>
    </w:p>
    <w:p w:rsidR="001B4B37" w:rsidRDefault="001B4B37" w:rsidP="001B4B37">
      <w:pPr>
        <w:rPr>
          <w:sz w:val="24"/>
          <w:szCs w:val="24"/>
        </w:rPr>
      </w:pPr>
      <w:r>
        <w:rPr>
          <w:sz w:val="24"/>
          <w:szCs w:val="24"/>
        </w:rPr>
        <w:t xml:space="preserve"> </w:t>
      </w:r>
    </w:p>
    <w:p w:rsidR="008724A7" w:rsidRDefault="008724A7" w:rsidP="001B4B37">
      <w:pPr>
        <w:rPr>
          <w:sz w:val="24"/>
          <w:szCs w:val="24"/>
        </w:rPr>
      </w:pPr>
    </w:p>
    <w:p w:rsidR="008724A7" w:rsidRDefault="008724A7" w:rsidP="001B4B37">
      <w:pPr>
        <w:rPr>
          <w:sz w:val="24"/>
          <w:szCs w:val="24"/>
        </w:rPr>
      </w:pPr>
    </w:p>
    <w:p w:rsidR="008724A7" w:rsidRDefault="008724A7" w:rsidP="001B4B37">
      <w:pPr>
        <w:rPr>
          <w:sz w:val="24"/>
          <w:szCs w:val="24"/>
        </w:rPr>
      </w:pPr>
    </w:p>
    <w:p w:rsidR="008724A7" w:rsidRDefault="008724A7" w:rsidP="001B4B37">
      <w:pPr>
        <w:rPr>
          <w:sz w:val="24"/>
          <w:szCs w:val="24"/>
        </w:rPr>
      </w:pPr>
      <w:r>
        <w:rPr>
          <w:sz w:val="24"/>
          <w:szCs w:val="24"/>
        </w:rPr>
        <w:t xml:space="preserve">                                 </w:t>
      </w:r>
      <w:r w:rsidRPr="008724A7">
        <w:rPr>
          <w:b/>
          <w:sz w:val="24"/>
          <w:szCs w:val="24"/>
        </w:rPr>
        <w:t xml:space="preserve">Правильно </w:t>
      </w:r>
      <w:r>
        <w:rPr>
          <w:sz w:val="24"/>
          <w:szCs w:val="24"/>
        </w:rPr>
        <w:t xml:space="preserve">                                                                   </w:t>
      </w:r>
      <w:r w:rsidRPr="008724A7">
        <w:rPr>
          <w:b/>
          <w:sz w:val="24"/>
          <w:szCs w:val="24"/>
        </w:rPr>
        <w:t>Неправильно</w:t>
      </w:r>
    </w:p>
    <w:p w:rsidR="001B4B37" w:rsidRDefault="001B4B37" w:rsidP="001B4B37">
      <w:pPr>
        <w:rPr>
          <w:sz w:val="24"/>
          <w:szCs w:val="24"/>
        </w:rPr>
      </w:pPr>
    </w:p>
    <w:p w:rsidR="001B4B37" w:rsidRPr="001B4B37" w:rsidRDefault="008724A7" w:rsidP="001B4B37">
      <w:pPr>
        <w:rPr>
          <w:sz w:val="24"/>
          <w:szCs w:val="24"/>
        </w:rPr>
      </w:pPr>
      <w:r>
        <w:rPr>
          <w:noProof/>
          <w:sz w:val="24"/>
          <w:szCs w:val="24"/>
          <w:lang w:eastAsia="ru-RU"/>
        </w:rPr>
        <w:drawing>
          <wp:anchor distT="0" distB="0" distL="114300" distR="114300" simplePos="0" relativeHeight="251677696" behindDoc="0" locked="0" layoutInCell="1" allowOverlap="1" wp14:anchorId="42D0DE8B" wp14:editId="61F65F46">
            <wp:simplePos x="0" y="0"/>
            <wp:positionH relativeFrom="column">
              <wp:posOffset>103505</wp:posOffset>
            </wp:positionH>
            <wp:positionV relativeFrom="paragraph">
              <wp:posOffset>840105</wp:posOffset>
            </wp:positionV>
            <wp:extent cx="3209925" cy="4200525"/>
            <wp:effectExtent l="0" t="0" r="9525" b="952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Без имени-28.jpg"/>
                    <pic:cNvPicPr/>
                  </pic:nvPicPr>
                  <pic:blipFill>
                    <a:blip r:embed="rId36">
                      <a:extLst>
                        <a:ext uri="{28A0092B-C50C-407E-A947-70E740481C1C}">
                          <a14:useLocalDpi xmlns:a14="http://schemas.microsoft.com/office/drawing/2010/main" val="0"/>
                        </a:ext>
                      </a:extLst>
                    </a:blip>
                    <a:stretch>
                      <a:fillRect/>
                    </a:stretch>
                  </pic:blipFill>
                  <pic:spPr>
                    <a:xfrm>
                      <a:off x="0" y="0"/>
                      <a:ext cx="3209925" cy="4200525"/>
                    </a:xfrm>
                    <a:prstGeom prst="rect">
                      <a:avLst/>
                    </a:prstGeom>
                  </pic:spPr>
                </pic:pic>
              </a:graphicData>
            </a:graphic>
            <wp14:sizeRelH relativeFrom="page">
              <wp14:pctWidth>0</wp14:pctWidth>
            </wp14:sizeRelH>
            <wp14:sizeRelV relativeFrom="page">
              <wp14:pctHeight>0</wp14:pctHeight>
            </wp14:sizeRelV>
          </wp:anchor>
        </w:drawing>
      </w:r>
    </w:p>
    <w:p w:rsidR="001B4B37" w:rsidRPr="001B4B37" w:rsidRDefault="008724A7" w:rsidP="001B4B37">
      <w:pPr>
        <w:rPr>
          <w:sz w:val="24"/>
          <w:szCs w:val="24"/>
        </w:rPr>
      </w:pPr>
      <w:r>
        <w:rPr>
          <w:noProof/>
          <w:sz w:val="24"/>
          <w:szCs w:val="24"/>
          <w:lang w:eastAsia="ru-RU"/>
        </w:rPr>
        <w:drawing>
          <wp:anchor distT="0" distB="0" distL="114300" distR="114300" simplePos="0" relativeHeight="251676672" behindDoc="0" locked="0" layoutInCell="1" allowOverlap="1" wp14:anchorId="194199C5" wp14:editId="04B4DE3B">
            <wp:simplePos x="0" y="0"/>
            <wp:positionH relativeFrom="column">
              <wp:posOffset>3799840</wp:posOffset>
            </wp:positionH>
            <wp:positionV relativeFrom="paragraph">
              <wp:posOffset>0</wp:posOffset>
            </wp:positionV>
            <wp:extent cx="3022600" cy="4737100"/>
            <wp:effectExtent l="0" t="0" r="6350" b="635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Без имени-275.jpg"/>
                    <pic:cNvPicPr/>
                  </pic:nvPicPr>
                  <pic:blipFill>
                    <a:blip r:embed="rId33">
                      <a:extLst>
                        <a:ext uri="{28A0092B-C50C-407E-A947-70E740481C1C}">
                          <a14:useLocalDpi xmlns:a14="http://schemas.microsoft.com/office/drawing/2010/main" val="0"/>
                        </a:ext>
                      </a:extLst>
                    </a:blip>
                    <a:stretch>
                      <a:fillRect/>
                    </a:stretch>
                  </pic:blipFill>
                  <pic:spPr>
                    <a:xfrm>
                      <a:off x="0" y="0"/>
                      <a:ext cx="3022600" cy="4737100"/>
                    </a:xfrm>
                    <a:prstGeom prst="rect">
                      <a:avLst/>
                    </a:prstGeom>
                  </pic:spPr>
                </pic:pic>
              </a:graphicData>
            </a:graphic>
            <wp14:sizeRelH relativeFrom="page">
              <wp14:pctWidth>0</wp14:pctWidth>
            </wp14:sizeRelH>
            <wp14:sizeRelV relativeFrom="page">
              <wp14:pctHeight>0</wp14:pctHeight>
            </wp14:sizeRelV>
          </wp:anchor>
        </w:drawing>
      </w:r>
    </w:p>
    <w:p w:rsidR="004D7D5C" w:rsidRPr="001C6BE9" w:rsidRDefault="001C6BE9" w:rsidP="004D7D5C">
      <w:pPr>
        <w:pStyle w:val="3"/>
        <w:rPr>
          <w:b w:val="0"/>
        </w:rPr>
      </w:pPr>
      <w:r>
        <w:t xml:space="preserve">                     </w:t>
      </w:r>
      <w:r w:rsidRPr="001C6BE9">
        <w:rPr>
          <w:b w:val="0"/>
        </w:rPr>
        <w:t>Рис 14</w:t>
      </w:r>
      <w:r>
        <w:rPr>
          <w:b w:val="0"/>
        </w:rPr>
        <w:t xml:space="preserve">                                                                Рис 15</w:t>
      </w:r>
    </w:p>
    <w:p w:rsidR="004D7D5C" w:rsidRPr="004D7D5C" w:rsidRDefault="005C3AF5" w:rsidP="004D7D5C">
      <w:pPr>
        <w:pStyle w:val="Neva0"/>
      </w:pPr>
      <w:r>
        <w:t xml:space="preserve">                                   </w:t>
      </w:r>
      <w:r w:rsidR="006E70B7">
        <w:t xml:space="preserve">                           </w:t>
      </w:r>
    </w:p>
    <w:p w:rsidR="008410F6" w:rsidRDefault="008410F6" w:rsidP="008410F6">
      <w:pPr>
        <w:pStyle w:val="Neva21"/>
        <w:tabs>
          <w:tab w:val="clear" w:pos="0"/>
          <w:tab w:val="left" w:pos="1021"/>
        </w:tabs>
        <w:ind w:left="0"/>
      </w:pPr>
      <w:r>
        <w:t xml:space="preserve">                                                            </w:t>
      </w:r>
    </w:p>
    <w:p w:rsidR="00032C2F" w:rsidRPr="005C3AF5" w:rsidRDefault="00032C2F" w:rsidP="00873539">
      <w:pPr>
        <w:pStyle w:val="Neva21"/>
        <w:numPr>
          <w:ilvl w:val="1"/>
          <w:numId w:val="27"/>
        </w:numPr>
        <w:tabs>
          <w:tab w:val="left" w:pos="1021"/>
        </w:tabs>
        <w:rPr>
          <w:b/>
        </w:rPr>
      </w:pPr>
      <w:r w:rsidRPr="005C3AF5">
        <w:rPr>
          <w:b/>
        </w:rPr>
        <w:t xml:space="preserve"> Монтаж </w:t>
      </w:r>
      <w:r w:rsidR="00BB1CC0">
        <w:rPr>
          <w:b/>
        </w:rPr>
        <w:t>водонагревателя</w:t>
      </w:r>
    </w:p>
    <w:p w:rsidR="00032C2F" w:rsidRDefault="00032C2F" w:rsidP="00873539">
      <w:pPr>
        <w:pStyle w:val="Neva30"/>
        <w:numPr>
          <w:ilvl w:val="2"/>
          <w:numId w:val="27"/>
        </w:numPr>
        <w:ind w:left="993" w:hanging="426"/>
        <w:rPr>
          <w:rFonts w:cs="Times New Roman"/>
        </w:rPr>
      </w:pPr>
      <w:r>
        <w:rPr>
          <w:rFonts w:cs="Times New Roman"/>
        </w:rPr>
        <w:t xml:space="preserve"> Перед установкой </w:t>
      </w:r>
      <w:r w:rsidR="00BB1CC0">
        <w:rPr>
          <w:rFonts w:cs="Times New Roman"/>
        </w:rPr>
        <w:t>водонагревателя</w:t>
      </w:r>
      <w:r>
        <w:rPr>
          <w:rFonts w:cs="Times New Roman"/>
        </w:rPr>
        <w:t xml:space="preserve"> необходимо получить разрешение компетентной организации газовой службы.</w:t>
      </w:r>
    </w:p>
    <w:p w:rsidR="00032C2F" w:rsidRDefault="00032C2F" w:rsidP="00873539">
      <w:pPr>
        <w:pStyle w:val="Neva30"/>
        <w:numPr>
          <w:ilvl w:val="2"/>
          <w:numId w:val="27"/>
        </w:numPr>
        <w:ind w:left="426" w:firstLine="141"/>
        <w:rPr>
          <w:rFonts w:cs="Times New Roman"/>
        </w:rPr>
      </w:pPr>
      <w:r>
        <w:rPr>
          <w:rFonts w:cs="Times New Roman"/>
        </w:rPr>
        <w:t xml:space="preserve"> Монтаж </w:t>
      </w:r>
      <w:r w:rsidR="00BB1CC0">
        <w:rPr>
          <w:rFonts w:cs="Times New Roman"/>
        </w:rPr>
        <w:t xml:space="preserve">водонагревателя </w:t>
      </w:r>
      <w:r>
        <w:rPr>
          <w:rFonts w:cs="Times New Roman"/>
        </w:rPr>
        <w:t>должен производиться эксплуатационной организацией газового хозяйства или другими организациями, имеющими лицензию на данный вид деятельности.</w:t>
      </w:r>
    </w:p>
    <w:p w:rsidR="00032C2F" w:rsidRDefault="00032C2F" w:rsidP="00873539">
      <w:pPr>
        <w:pStyle w:val="Neva30"/>
        <w:numPr>
          <w:ilvl w:val="2"/>
          <w:numId w:val="27"/>
        </w:numPr>
        <w:ind w:left="426" w:firstLine="141"/>
        <w:rPr>
          <w:rFonts w:cs="Times New Roman"/>
        </w:rPr>
      </w:pPr>
      <w:r>
        <w:rPr>
          <w:rFonts w:cs="Times New Roman"/>
        </w:rPr>
        <w:t xml:space="preserve"> Установленный аппарат обязательно должен быть зарегистрирован службой газового хозяйства.</w:t>
      </w:r>
    </w:p>
    <w:p w:rsidR="00032C2F" w:rsidRDefault="00032C2F" w:rsidP="00873539">
      <w:pPr>
        <w:pStyle w:val="Neva30"/>
        <w:numPr>
          <w:ilvl w:val="2"/>
          <w:numId w:val="27"/>
        </w:numPr>
        <w:ind w:left="426" w:firstLine="141"/>
        <w:rPr>
          <w:rFonts w:cs="Times New Roman"/>
        </w:rPr>
      </w:pPr>
      <w:r>
        <w:rPr>
          <w:rFonts w:cs="Times New Roman"/>
        </w:rPr>
        <w:t xml:space="preserve"> Устанавливать аппарат необходимо на несгораемых стенах (кирпичные, бетонные, облицованные керамической плиткой).</w:t>
      </w:r>
    </w:p>
    <w:p w:rsidR="00032C2F" w:rsidRDefault="00032C2F" w:rsidP="00873539">
      <w:pPr>
        <w:pStyle w:val="Neva30"/>
        <w:numPr>
          <w:ilvl w:val="2"/>
          <w:numId w:val="27"/>
        </w:numPr>
        <w:ind w:left="426" w:firstLine="141"/>
        <w:rPr>
          <w:rFonts w:cs="Times New Roman"/>
        </w:rPr>
      </w:pPr>
      <w:r>
        <w:rPr>
          <w:rFonts w:cs="Times New Roman"/>
        </w:rPr>
        <w:t xml:space="preserve"> Запрещается установка аппарата на деревянной стене (перегородке).</w:t>
      </w:r>
    </w:p>
    <w:p w:rsidR="00032C2F" w:rsidRDefault="00032C2F" w:rsidP="00873539">
      <w:pPr>
        <w:pStyle w:val="Neva30"/>
        <w:numPr>
          <w:ilvl w:val="2"/>
          <w:numId w:val="27"/>
        </w:numPr>
        <w:ind w:left="567" w:firstLine="0"/>
        <w:rPr>
          <w:rFonts w:cs="Times New Roman"/>
        </w:rPr>
      </w:pPr>
      <w:r>
        <w:rPr>
          <w:rFonts w:cs="Times New Roman"/>
        </w:rPr>
        <w:t xml:space="preserve"> Перед установкой аппарата на стену из трудновоспламеняемого материала необходимо предварительно установить изоляцию, состоящую из оцинкованного </w:t>
      </w:r>
      <w:r>
        <w:rPr>
          <w:rFonts w:cs="Times New Roman"/>
        </w:rPr>
        <w:lastRenderedPageBreak/>
        <w:t>листа толщиной 0,8…1 мм по листу базальтового теплоизоляционного картона БТК толщиной 3…5 мм. Изоляция должна выступать за габариты корпуса аппарата не менее чем на 100 мм с каждой стороны.</w:t>
      </w:r>
    </w:p>
    <w:p w:rsidR="00032C2F" w:rsidRDefault="00032C2F">
      <w:pPr>
        <w:pStyle w:val="Neva0"/>
        <w:ind w:firstLine="0"/>
        <w:rPr>
          <w:rFonts w:cs="Times New Roman"/>
        </w:rPr>
      </w:pPr>
      <w:r>
        <w:rPr>
          <w:rFonts w:cs="Times New Roman"/>
        </w:rPr>
        <w:t>Расстояние от боковых поверхностей аппарата до трудновоспламеняемых стен без применения теплоизоляции должно быть не менее 250 мм. При уменьшении указанного расстояния до 150 мм необходимо установить теплоизоляцию.</w:t>
      </w:r>
    </w:p>
    <w:p w:rsidR="00032C2F" w:rsidRDefault="00032C2F" w:rsidP="00873539">
      <w:pPr>
        <w:pStyle w:val="Neva30"/>
        <w:numPr>
          <w:ilvl w:val="2"/>
          <w:numId w:val="27"/>
        </w:numPr>
        <w:ind w:left="142" w:firstLine="425"/>
        <w:rPr>
          <w:rFonts w:cs="Times New Roman"/>
        </w:rPr>
      </w:pPr>
      <w:r>
        <w:rPr>
          <w:rFonts w:cs="Times New Roman"/>
        </w:rPr>
        <w:t xml:space="preserve"> Для осуществления сервисного обслуживания при установке аппарата необходимо выдержать следующие зазоры:</w:t>
      </w:r>
    </w:p>
    <w:p w:rsidR="00032C2F" w:rsidRDefault="00032C2F" w:rsidP="008410F6">
      <w:pPr>
        <w:pStyle w:val="Neva0"/>
        <w:numPr>
          <w:ilvl w:val="0"/>
          <w:numId w:val="4"/>
        </w:numPr>
        <w:tabs>
          <w:tab w:val="left" w:pos="743"/>
        </w:tabs>
        <w:ind w:left="142" w:firstLine="425"/>
        <w:rPr>
          <w:rFonts w:cs="Times New Roman"/>
          <w:spacing w:val="-10"/>
        </w:rPr>
      </w:pPr>
      <w:r>
        <w:rPr>
          <w:rFonts w:cs="Times New Roman"/>
          <w:spacing w:val="-10"/>
        </w:rPr>
        <w:t>расстояние от боковой поверхности аппарата до боковой стены не менее 150 мм;</w:t>
      </w:r>
    </w:p>
    <w:p w:rsidR="00032C2F" w:rsidRDefault="00032C2F" w:rsidP="008410F6">
      <w:pPr>
        <w:pStyle w:val="Neva0"/>
        <w:numPr>
          <w:ilvl w:val="0"/>
          <w:numId w:val="4"/>
        </w:numPr>
        <w:tabs>
          <w:tab w:val="left" w:pos="743"/>
        </w:tabs>
        <w:ind w:left="142" w:firstLine="425"/>
        <w:rPr>
          <w:rFonts w:cs="Times New Roman"/>
        </w:rPr>
      </w:pPr>
      <w:r>
        <w:rPr>
          <w:rFonts w:cs="Times New Roman"/>
        </w:rPr>
        <w:t>свободное пространство перед лицевой поверхностью аппарата должно быть не менее 600 мм.</w:t>
      </w:r>
    </w:p>
    <w:p w:rsidR="00032C2F" w:rsidRDefault="00032C2F" w:rsidP="00873539">
      <w:pPr>
        <w:pStyle w:val="Neva30"/>
        <w:numPr>
          <w:ilvl w:val="2"/>
          <w:numId w:val="27"/>
        </w:numPr>
        <w:ind w:left="142" w:firstLine="425"/>
        <w:rPr>
          <w:rFonts w:cs="Times New Roman"/>
        </w:rPr>
      </w:pPr>
      <w:r>
        <w:rPr>
          <w:rFonts w:cs="Times New Roman"/>
        </w:rPr>
        <w:t xml:space="preserve"> Аппарат навешивается на закрепленные в стене кронштейны (прилагаются к изделию), с помощью монтажных отверстий на каркасе. </w:t>
      </w:r>
    </w:p>
    <w:p w:rsidR="00032C2F" w:rsidRDefault="00032C2F" w:rsidP="00873539">
      <w:pPr>
        <w:pStyle w:val="Neva30"/>
        <w:numPr>
          <w:ilvl w:val="2"/>
          <w:numId w:val="27"/>
        </w:numPr>
        <w:ind w:left="142" w:firstLine="425"/>
        <w:rPr>
          <w:rFonts w:cs="Times New Roman"/>
        </w:rPr>
      </w:pPr>
      <w:r>
        <w:rPr>
          <w:rFonts w:cs="Times New Roman"/>
        </w:rPr>
        <w:t xml:space="preserve"> Аппарат рекомендуется устанавливать на такой высоте, чтобы смотровое окно находилось на уровне глаз потребителя.</w:t>
      </w:r>
    </w:p>
    <w:p w:rsidR="00032C2F" w:rsidRDefault="00032C2F" w:rsidP="00873539">
      <w:pPr>
        <w:pStyle w:val="Neva30"/>
        <w:numPr>
          <w:ilvl w:val="2"/>
          <w:numId w:val="27"/>
        </w:numPr>
        <w:ind w:left="142" w:firstLine="425"/>
        <w:rPr>
          <w:rFonts w:cs="Times New Roman"/>
        </w:rPr>
      </w:pPr>
      <w:r>
        <w:rPr>
          <w:rFonts w:cs="Times New Roman"/>
        </w:rPr>
        <w:t xml:space="preserve"> Габаритные и присоединительные размеры для подсоединения трубопроводов подвода газа, подвода и отвода воды, отвода продуктов сгорания через газоотводящую трубу показаны на рис.</w:t>
      </w:r>
      <w:r w:rsidR="002F0999">
        <w:rPr>
          <w:rFonts w:cs="Times New Roman"/>
        </w:rPr>
        <w:t>3</w:t>
      </w:r>
      <w:r>
        <w:rPr>
          <w:rFonts w:cs="Times New Roman"/>
        </w:rPr>
        <w:t>.</w:t>
      </w:r>
    </w:p>
    <w:p w:rsidR="00032C2F" w:rsidRDefault="00032C2F" w:rsidP="00873539">
      <w:pPr>
        <w:pStyle w:val="Neva30"/>
        <w:numPr>
          <w:ilvl w:val="2"/>
          <w:numId w:val="27"/>
        </w:numPr>
        <w:ind w:left="142" w:firstLine="425"/>
        <w:rPr>
          <w:rFonts w:cs="Times New Roman"/>
        </w:rPr>
      </w:pPr>
      <w:r>
        <w:rPr>
          <w:rFonts w:cs="Times New Roman"/>
        </w:rPr>
        <w:t xml:space="preserve"> Запорные краны подвода воды и газа, установленные перед аппаратом, должны быть легко доступны.</w:t>
      </w:r>
    </w:p>
    <w:p w:rsidR="00032C2F" w:rsidRPr="005C3AF5" w:rsidRDefault="00032C2F" w:rsidP="00873539">
      <w:pPr>
        <w:pStyle w:val="Neva21"/>
        <w:numPr>
          <w:ilvl w:val="1"/>
          <w:numId w:val="27"/>
        </w:numPr>
        <w:tabs>
          <w:tab w:val="left" w:pos="1021"/>
        </w:tabs>
        <w:ind w:left="142" w:firstLine="425"/>
        <w:rPr>
          <w:b/>
        </w:rPr>
      </w:pPr>
      <w:r w:rsidRPr="005C3AF5">
        <w:rPr>
          <w:b/>
        </w:rPr>
        <w:t xml:space="preserve"> Подключение воды</w:t>
      </w:r>
    </w:p>
    <w:p w:rsidR="00032C2F" w:rsidRDefault="00032C2F" w:rsidP="00873539">
      <w:pPr>
        <w:pStyle w:val="Neva30"/>
        <w:numPr>
          <w:ilvl w:val="2"/>
          <w:numId w:val="27"/>
        </w:numPr>
        <w:tabs>
          <w:tab w:val="left" w:pos="336"/>
          <w:tab w:val="left" w:pos="501"/>
          <w:tab w:val="left" w:pos="666"/>
          <w:tab w:val="left" w:pos="1070"/>
        </w:tabs>
        <w:ind w:left="142" w:firstLine="425"/>
        <w:rPr>
          <w:rFonts w:cs="Times New Roman"/>
        </w:rPr>
      </w:pPr>
      <w:r>
        <w:rPr>
          <w:rFonts w:cs="Times New Roman"/>
        </w:rPr>
        <w:t xml:space="preserve"> Для увеличения срока службы аппарата и улучшения его эксплуатационных характеристик рекомендуется устанавливать перед аппаратом фильтр очистки воды.</w:t>
      </w:r>
    </w:p>
    <w:p w:rsidR="00032C2F" w:rsidRDefault="00032C2F" w:rsidP="008410F6">
      <w:pPr>
        <w:pStyle w:val="Neva0"/>
        <w:ind w:left="142" w:firstLine="425"/>
        <w:rPr>
          <w:rFonts w:cs="Times New Roman"/>
        </w:rPr>
      </w:pPr>
      <w:r>
        <w:rPr>
          <w:rFonts w:cs="Times New Roman"/>
        </w:rPr>
        <w:t>В регионах с жесткой водой рекомендуется перед аппаратом устанавливать смягчители воды.</w:t>
      </w:r>
    </w:p>
    <w:p w:rsidR="00032C2F" w:rsidRDefault="00032C2F" w:rsidP="00873539">
      <w:pPr>
        <w:pStyle w:val="Neva30"/>
        <w:numPr>
          <w:ilvl w:val="2"/>
          <w:numId w:val="27"/>
        </w:numPr>
        <w:ind w:left="142" w:firstLine="425"/>
        <w:rPr>
          <w:rFonts w:cs="Times New Roman"/>
        </w:rPr>
      </w:pPr>
      <w:r>
        <w:rPr>
          <w:rFonts w:cs="Times New Roman"/>
        </w:rPr>
        <w:t xml:space="preserve"> Подключение аппарата к водопроводной сети выполн</w:t>
      </w:r>
      <w:r w:rsidR="00054DD3">
        <w:rPr>
          <w:rFonts w:cs="Times New Roman"/>
        </w:rPr>
        <w:t>ить трубами или гибкими шлангами</w:t>
      </w:r>
      <w:r>
        <w:rPr>
          <w:rFonts w:cs="Times New Roman"/>
        </w:rPr>
        <w:t xml:space="preserve"> с внутренним диаметром не менее 13 мм и длиной рукавов не более 1,5 м.</w:t>
      </w:r>
    </w:p>
    <w:p w:rsidR="00032C2F" w:rsidRDefault="00032C2F" w:rsidP="00873539">
      <w:pPr>
        <w:pStyle w:val="Neva30"/>
        <w:numPr>
          <w:ilvl w:val="2"/>
          <w:numId w:val="27"/>
        </w:numPr>
        <w:ind w:left="142" w:firstLine="425"/>
        <w:rPr>
          <w:rFonts w:cs="Times New Roman"/>
        </w:rPr>
      </w:pPr>
      <w:r>
        <w:rPr>
          <w:rFonts w:cs="Times New Roman"/>
        </w:rPr>
        <w:t xml:space="preserve"> Подключение трубопроводов холодной и горячей воды не должно сопровождаться взаимным натягом труб и частей аппарата во избежание смещения или поломки отдельных деталей и частей аппарата и нарушением герметичности водяной системы.</w:t>
      </w:r>
    </w:p>
    <w:p w:rsidR="00032C2F" w:rsidRDefault="00032C2F" w:rsidP="00873539">
      <w:pPr>
        <w:pStyle w:val="Neva30"/>
        <w:numPr>
          <w:ilvl w:val="2"/>
          <w:numId w:val="27"/>
        </w:numPr>
        <w:ind w:left="142" w:firstLine="425"/>
        <w:rPr>
          <w:rFonts w:cs="Times New Roman"/>
        </w:rPr>
      </w:pPr>
      <w:r>
        <w:rPr>
          <w:rFonts w:cs="Times New Roman"/>
        </w:rPr>
        <w:t xml:space="preserve"> Перед подключением водонагревателя к водопроводной сети необходимо слить воду из напорного трубопровода для предотвращения возможного нежелательного попадания в аппарат грязи и отложений при первом его включении.</w:t>
      </w:r>
    </w:p>
    <w:p w:rsidR="00032C2F" w:rsidRDefault="00032C2F" w:rsidP="00873539">
      <w:pPr>
        <w:pStyle w:val="Neva30"/>
        <w:numPr>
          <w:ilvl w:val="2"/>
          <w:numId w:val="27"/>
        </w:numPr>
        <w:ind w:left="142" w:firstLine="425"/>
        <w:rPr>
          <w:rFonts w:cs="Times New Roman"/>
        </w:rPr>
      </w:pPr>
      <w:r>
        <w:rPr>
          <w:rFonts w:cs="Times New Roman"/>
        </w:rPr>
        <w:t xml:space="preserve"> После подсоединения трубопроводов к аппарату необходимо проверить герметичность мест соединений, предварительно заполнив внутренние полости трубопровода аппарата водой. Проверка герметичности производится открытием запорного вентиля холодной воды (при закрытых водоразборных кранах). </w:t>
      </w:r>
      <w:r>
        <w:rPr>
          <w:rFonts w:cs="Times New Roman"/>
          <w:b/>
        </w:rPr>
        <w:t>Течь в местах соединений не допускается</w:t>
      </w:r>
      <w:r>
        <w:rPr>
          <w:rFonts w:cs="Times New Roman"/>
        </w:rPr>
        <w:t>.</w:t>
      </w:r>
    </w:p>
    <w:p w:rsidR="00032C2F" w:rsidRDefault="00032C2F" w:rsidP="00873539">
      <w:pPr>
        <w:pStyle w:val="Neva30"/>
        <w:numPr>
          <w:ilvl w:val="2"/>
          <w:numId w:val="27"/>
        </w:numPr>
        <w:ind w:left="142" w:firstLine="425"/>
        <w:rPr>
          <w:rFonts w:cs="Times New Roman"/>
        </w:rPr>
      </w:pPr>
      <w:r>
        <w:rPr>
          <w:rFonts w:cs="Times New Roman"/>
        </w:rPr>
        <w:t xml:space="preserve"> Правила монтажа аппарата при помощи гибких шлангов</w:t>
      </w:r>
    </w:p>
    <w:p w:rsidR="00032C2F" w:rsidRDefault="00054DD3" w:rsidP="008410F6">
      <w:pPr>
        <w:pStyle w:val="Neva0"/>
        <w:ind w:left="142" w:firstLine="425"/>
        <w:rPr>
          <w:rFonts w:cs="Times New Roman"/>
        </w:rPr>
      </w:pPr>
      <w:r>
        <w:rPr>
          <w:rFonts w:cs="Times New Roman"/>
        </w:rPr>
        <w:t>Гибкие шланги</w:t>
      </w:r>
      <w:r w:rsidR="00032C2F">
        <w:rPr>
          <w:rFonts w:cs="Times New Roman"/>
        </w:rPr>
        <w:t>, применяемые для подключения газа и воды должны иметь сертификат соответствия, где должны быть указаны технические условия на поставку, область их применения, срок службы и технические характеристики.</w:t>
      </w:r>
    </w:p>
    <w:p w:rsidR="00032C2F" w:rsidRDefault="00032C2F" w:rsidP="008410F6">
      <w:pPr>
        <w:pStyle w:val="Neva0"/>
        <w:ind w:left="142" w:firstLine="425"/>
        <w:rPr>
          <w:rFonts w:cs="Times New Roman"/>
          <w:b/>
          <w:i/>
        </w:rPr>
      </w:pPr>
      <w:r>
        <w:rPr>
          <w:rFonts w:cs="Times New Roman"/>
        </w:rPr>
        <w:t>По истечении срока службы,</w:t>
      </w:r>
      <w:r w:rsidR="00054DD3">
        <w:rPr>
          <w:rFonts w:cs="Times New Roman"/>
        </w:rPr>
        <w:t xml:space="preserve"> указанного в сертификате, шланг</w:t>
      </w:r>
      <w:r>
        <w:rPr>
          <w:rFonts w:cs="Times New Roman"/>
        </w:rPr>
        <w:t xml:space="preserve"> </w:t>
      </w:r>
      <w:r>
        <w:rPr>
          <w:rFonts w:cs="Times New Roman"/>
          <w:b/>
          <w:i/>
        </w:rPr>
        <w:t>должен быть обязательно заменен.</w:t>
      </w:r>
    </w:p>
    <w:p w:rsidR="00032C2F" w:rsidRDefault="00032C2F" w:rsidP="008410F6">
      <w:pPr>
        <w:pStyle w:val="Neva0"/>
        <w:ind w:left="142" w:firstLine="425"/>
        <w:jc w:val="left"/>
        <w:rPr>
          <w:rFonts w:cs="Times New Roman"/>
        </w:rPr>
      </w:pPr>
      <w:r>
        <w:rPr>
          <w:rFonts w:cs="Times New Roman"/>
        </w:rPr>
        <w:t>При подключении аппарат</w:t>
      </w:r>
      <w:r w:rsidR="00054DD3">
        <w:rPr>
          <w:rFonts w:cs="Times New Roman"/>
        </w:rPr>
        <w:t>а при помощи гибких шлангов</w:t>
      </w:r>
      <w:r>
        <w:rPr>
          <w:rFonts w:cs="Times New Roman"/>
        </w:rPr>
        <w:t xml:space="preserve"> необходимо соблюдать правила монтажа, которые не допускают:</w:t>
      </w:r>
    </w:p>
    <w:p w:rsidR="00032C2F" w:rsidRDefault="00032C2F" w:rsidP="008410F6">
      <w:pPr>
        <w:pStyle w:val="Neva0"/>
        <w:numPr>
          <w:ilvl w:val="0"/>
          <w:numId w:val="4"/>
        </w:numPr>
        <w:tabs>
          <w:tab w:val="left" w:pos="743"/>
        </w:tabs>
        <w:ind w:left="142" w:firstLine="425"/>
        <w:rPr>
          <w:rFonts w:cs="Times New Roman"/>
        </w:rPr>
      </w:pPr>
      <w:r>
        <w:rPr>
          <w:rFonts w:cs="Times New Roman"/>
        </w:rPr>
        <w:lastRenderedPageBreak/>
        <w:t>скручивание шланга относительно продольной оси;</w:t>
      </w:r>
    </w:p>
    <w:p w:rsidR="00032C2F" w:rsidRDefault="00032C2F" w:rsidP="008410F6">
      <w:pPr>
        <w:pStyle w:val="Neva0"/>
        <w:numPr>
          <w:ilvl w:val="0"/>
          <w:numId w:val="4"/>
        </w:numPr>
        <w:tabs>
          <w:tab w:val="left" w:pos="743"/>
        </w:tabs>
        <w:ind w:left="142" w:firstLine="425"/>
        <w:rPr>
          <w:rFonts w:cs="Times New Roman"/>
        </w:rPr>
      </w:pPr>
      <w:r>
        <w:rPr>
          <w:rFonts w:cs="Times New Roman"/>
        </w:rPr>
        <w:t xml:space="preserve">установку шланга с изгибом вблизи наконечников. Длина участка шланга у заделки, который не должен подвергаться изгибу, должна быть не менее 50 мм. Минимально допустимый радиус изгиба шланга, измеряемый по внешней образующей, должен составлять 90 мм (см. рис. </w:t>
      </w:r>
      <w:r w:rsidR="00A5108A">
        <w:rPr>
          <w:rFonts w:cs="Times New Roman"/>
        </w:rPr>
        <w:t>4</w:t>
      </w:r>
      <w:r>
        <w:rPr>
          <w:rFonts w:cs="Times New Roman"/>
        </w:rPr>
        <w:t>).</w:t>
      </w:r>
    </w:p>
    <w:p w:rsidR="00032C2F" w:rsidRDefault="00032C2F" w:rsidP="008410F6">
      <w:pPr>
        <w:pStyle w:val="Neva0"/>
        <w:ind w:left="142" w:firstLine="425"/>
        <w:rPr>
          <w:rFonts w:cs="Times New Roman"/>
        </w:rPr>
      </w:pPr>
    </w:p>
    <w:p w:rsidR="00032C2F" w:rsidRDefault="00954649" w:rsidP="008410F6">
      <w:pPr>
        <w:pStyle w:val="Neva0"/>
        <w:keepNext/>
        <w:ind w:left="142" w:firstLine="425"/>
        <w:jc w:val="center"/>
      </w:pPr>
      <w:r>
        <w:rPr>
          <w:rFonts w:cs="Times New Roman"/>
          <w:noProof/>
          <w:lang w:eastAsia="ru-RU"/>
        </w:rPr>
        <w:drawing>
          <wp:inline distT="0" distB="0" distL="0" distR="0">
            <wp:extent cx="2371725" cy="25717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2371725" cy="2571750"/>
                    </a:xfrm>
                    <a:prstGeom prst="rect">
                      <a:avLst/>
                    </a:prstGeom>
                    <a:solidFill>
                      <a:srgbClr val="FFFFFF"/>
                    </a:solidFill>
                    <a:ln w="9525">
                      <a:noFill/>
                      <a:miter lim="800000"/>
                      <a:headEnd/>
                      <a:tailEnd/>
                    </a:ln>
                  </pic:spPr>
                </pic:pic>
              </a:graphicData>
            </a:graphic>
          </wp:inline>
        </w:drawing>
      </w:r>
    </w:p>
    <w:p w:rsidR="00032C2F" w:rsidRDefault="00032C2F" w:rsidP="008410F6">
      <w:pPr>
        <w:pStyle w:val="Neva10"/>
        <w:ind w:left="142" w:firstLine="425"/>
      </w:pPr>
      <w:r>
        <w:t>Рис. 4. Требования к монтажу гибких шлангов</w:t>
      </w:r>
    </w:p>
    <w:p w:rsidR="00032C2F" w:rsidRDefault="00032C2F" w:rsidP="008410F6">
      <w:pPr>
        <w:pStyle w:val="Neva0"/>
        <w:ind w:left="142" w:firstLine="425"/>
        <w:rPr>
          <w:rFonts w:cs="Times New Roman"/>
        </w:rPr>
      </w:pPr>
    </w:p>
    <w:p w:rsidR="00032C2F" w:rsidRDefault="00032C2F" w:rsidP="008410F6">
      <w:pPr>
        <w:pStyle w:val="Neva0"/>
        <w:ind w:left="142" w:firstLine="425"/>
        <w:rPr>
          <w:rFonts w:cs="Times New Roman"/>
        </w:rPr>
      </w:pPr>
      <w:r>
        <w:rPr>
          <w:rFonts w:cs="Times New Roman"/>
        </w:rPr>
        <w:t>Рекомендуется:</w:t>
      </w:r>
    </w:p>
    <w:p w:rsidR="00032C2F" w:rsidRDefault="00032C2F" w:rsidP="008410F6">
      <w:pPr>
        <w:pStyle w:val="Neva0"/>
        <w:numPr>
          <w:ilvl w:val="0"/>
          <w:numId w:val="8"/>
        </w:numPr>
        <w:tabs>
          <w:tab w:val="left" w:pos="0"/>
          <w:tab w:val="left" w:pos="993"/>
        </w:tabs>
        <w:ind w:left="142" w:firstLine="425"/>
        <w:rPr>
          <w:rFonts w:cs="Times New Roman"/>
        </w:rPr>
      </w:pPr>
      <w:r>
        <w:rPr>
          <w:rFonts w:cs="Times New Roman"/>
        </w:rPr>
        <w:t>применять угловые соединения и переходники во избежание изломов шлангов вблизи наконечников.</w:t>
      </w:r>
    </w:p>
    <w:p w:rsidR="00032C2F" w:rsidRDefault="00032C2F" w:rsidP="008410F6">
      <w:pPr>
        <w:pStyle w:val="Neva0"/>
        <w:numPr>
          <w:ilvl w:val="0"/>
          <w:numId w:val="8"/>
        </w:numPr>
        <w:tabs>
          <w:tab w:val="left" w:pos="0"/>
          <w:tab w:val="left" w:pos="993"/>
        </w:tabs>
        <w:ind w:left="142" w:firstLine="425"/>
        <w:rPr>
          <w:rFonts w:cs="Times New Roman"/>
        </w:rPr>
      </w:pPr>
      <w:r>
        <w:rPr>
          <w:rFonts w:cs="Times New Roman"/>
        </w:rPr>
        <w:t>применять промежуточные опоры при установке длинных шлангов:</w:t>
      </w:r>
    </w:p>
    <w:p w:rsidR="00032C2F" w:rsidRDefault="00032C2F" w:rsidP="008410F6">
      <w:pPr>
        <w:pStyle w:val="Neva0"/>
        <w:numPr>
          <w:ilvl w:val="0"/>
          <w:numId w:val="8"/>
        </w:numPr>
        <w:tabs>
          <w:tab w:val="left" w:pos="0"/>
          <w:tab w:val="left" w:pos="993"/>
        </w:tabs>
        <w:ind w:left="142" w:firstLine="425"/>
        <w:rPr>
          <w:rFonts w:cs="Times New Roman"/>
        </w:rPr>
      </w:pPr>
      <w:r>
        <w:rPr>
          <w:rFonts w:cs="Times New Roman"/>
        </w:rPr>
        <w:t>при прямолинейном расположении устанавливать шланги с провисанием.</w:t>
      </w:r>
    </w:p>
    <w:p w:rsidR="00032C2F" w:rsidRDefault="00032C2F" w:rsidP="008410F6">
      <w:pPr>
        <w:pStyle w:val="Neva0"/>
        <w:ind w:left="142" w:firstLine="425"/>
        <w:rPr>
          <w:rFonts w:cs="Times New Roman"/>
        </w:rPr>
      </w:pPr>
      <w:r>
        <w:rPr>
          <w:rFonts w:cs="Times New Roman"/>
        </w:rPr>
        <w:t>Рекомендуемые схемы монтажа шланга показаны в таблице 3.</w:t>
      </w:r>
    </w:p>
    <w:p w:rsidR="00032C2F" w:rsidRDefault="00032C2F" w:rsidP="00873539">
      <w:pPr>
        <w:pStyle w:val="Neva30"/>
        <w:numPr>
          <w:ilvl w:val="2"/>
          <w:numId w:val="27"/>
        </w:numPr>
        <w:ind w:left="142" w:firstLine="425"/>
        <w:rPr>
          <w:rFonts w:cs="Times New Roman"/>
        </w:rPr>
      </w:pPr>
      <w:r>
        <w:rPr>
          <w:rFonts w:cs="Times New Roman"/>
        </w:rPr>
        <w:t xml:space="preserve"> Монтаж шланга необходимо начинать с неподвижных элементов шланга, имеющих трубную цилиндрическую резьбу.</w:t>
      </w:r>
    </w:p>
    <w:p w:rsidR="00032C2F" w:rsidRDefault="00032C2F" w:rsidP="008410F6">
      <w:pPr>
        <w:pStyle w:val="Neva0"/>
        <w:ind w:left="142" w:firstLine="425"/>
        <w:rPr>
          <w:rFonts w:cs="Times New Roman"/>
        </w:rPr>
      </w:pPr>
      <w:r>
        <w:rPr>
          <w:rFonts w:cs="Times New Roman"/>
        </w:rPr>
        <w:t>Это требование не относится к соединению, ответной деталью которой является накидная гайка.</w:t>
      </w:r>
    </w:p>
    <w:p w:rsidR="00032C2F" w:rsidRDefault="00032C2F" w:rsidP="00873539">
      <w:pPr>
        <w:pStyle w:val="Neva30"/>
        <w:numPr>
          <w:ilvl w:val="2"/>
          <w:numId w:val="27"/>
        </w:numPr>
        <w:ind w:left="142" w:firstLine="425"/>
        <w:rPr>
          <w:rFonts w:cs="Times New Roman"/>
        </w:rPr>
      </w:pPr>
      <w:r>
        <w:rPr>
          <w:rFonts w:cs="Times New Roman"/>
        </w:rPr>
        <w:t xml:space="preserve"> Уплотнение резьбового соединения штуцера с ответной деталью (радиальное соединение) необходимо производить с применением ленточного фторопластового уплотнительного материала (ФУМ) или герметика.</w:t>
      </w:r>
    </w:p>
    <w:p w:rsidR="00032C2F" w:rsidRDefault="00032C2F" w:rsidP="00873539">
      <w:pPr>
        <w:pStyle w:val="Neva30"/>
        <w:numPr>
          <w:ilvl w:val="2"/>
          <w:numId w:val="27"/>
        </w:numPr>
        <w:ind w:left="142" w:firstLine="425"/>
        <w:rPr>
          <w:rFonts w:cs="Times New Roman"/>
        </w:rPr>
      </w:pPr>
      <w:r>
        <w:rPr>
          <w:rFonts w:cs="Times New Roman"/>
        </w:rPr>
        <w:t xml:space="preserve"> Резьбовое соединение накидных гаек (торцовое соединение), как подвижных, так и неподвижных, с ответным штуцером необходимо выполнять с применением прокладок.</w:t>
      </w:r>
    </w:p>
    <w:p w:rsidR="00032C2F" w:rsidRDefault="00032C2F" w:rsidP="008410F6">
      <w:pPr>
        <w:pStyle w:val="Neva0"/>
        <w:ind w:left="142" w:firstLine="425"/>
        <w:rPr>
          <w:rFonts w:cs="Times New Roman"/>
        </w:rPr>
      </w:pPr>
      <w:r>
        <w:rPr>
          <w:rFonts w:cs="Times New Roman"/>
        </w:rPr>
        <w:t>Материал прокладок – маслобензостойкая резина, паронит или фторопласт-4.</w:t>
      </w:r>
    </w:p>
    <w:p w:rsidR="00032C2F" w:rsidRDefault="00032C2F" w:rsidP="00873539">
      <w:pPr>
        <w:pStyle w:val="Neva30"/>
        <w:numPr>
          <w:ilvl w:val="2"/>
          <w:numId w:val="27"/>
        </w:numPr>
        <w:ind w:left="142" w:firstLine="425"/>
        <w:rPr>
          <w:rFonts w:cs="Times New Roman"/>
        </w:rPr>
      </w:pPr>
      <w:r>
        <w:rPr>
          <w:rFonts w:cs="Times New Roman"/>
        </w:rPr>
        <w:t xml:space="preserve"> После подключения воды и испытания трубопровода необходимо проверить работоспособность электронного розжига горелки, для чего:</w:t>
      </w:r>
    </w:p>
    <w:p w:rsidR="00032C2F" w:rsidRDefault="00032C2F">
      <w:pPr>
        <w:pStyle w:val="Neva0"/>
        <w:numPr>
          <w:ilvl w:val="0"/>
          <w:numId w:val="4"/>
        </w:numPr>
        <w:tabs>
          <w:tab w:val="left" w:pos="743"/>
        </w:tabs>
        <w:rPr>
          <w:rFonts w:cs="Times New Roman"/>
        </w:rPr>
      </w:pPr>
      <w:r>
        <w:rPr>
          <w:rFonts w:cs="Times New Roman"/>
        </w:rPr>
        <w:t>вставить в батарейный отсек батарейки, соблюдая полярность. Несоблюдение этого условия приведет к несрабатыванию электронного блока;</w:t>
      </w:r>
    </w:p>
    <w:p w:rsidR="00C358CB" w:rsidRPr="00C358CB" w:rsidRDefault="00C358CB" w:rsidP="00C358CB">
      <w:pPr>
        <w:pStyle w:val="Neva0"/>
        <w:numPr>
          <w:ilvl w:val="0"/>
          <w:numId w:val="4"/>
        </w:numPr>
        <w:tabs>
          <w:tab w:val="left" w:pos="743"/>
        </w:tabs>
        <w:rPr>
          <w:rFonts w:cs="Times New Roman"/>
        </w:rPr>
      </w:pPr>
      <w:r>
        <w:rPr>
          <w:rFonts w:cs="Times New Roman"/>
        </w:rPr>
        <w:t>поставить регулятор протока воды в минимальное положение, по часовой стрелке в</w:t>
      </w:r>
      <w:r w:rsidRPr="00C358CB">
        <w:rPr>
          <w:rFonts w:cs="Times New Roman"/>
        </w:rPr>
        <w:t>право до упора.</w:t>
      </w:r>
    </w:p>
    <w:p w:rsidR="00032C2F" w:rsidRDefault="00032C2F">
      <w:pPr>
        <w:pStyle w:val="Neva0"/>
        <w:numPr>
          <w:ilvl w:val="0"/>
          <w:numId w:val="4"/>
        </w:numPr>
        <w:tabs>
          <w:tab w:val="left" w:pos="743"/>
        </w:tabs>
        <w:rPr>
          <w:rFonts w:cs="Times New Roman"/>
        </w:rPr>
      </w:pPr>
      <w:r>
        <w:rPr>
          <w:rFonts w:cs="Times New Roman"/>
        </w:rPr>
        <w:t>открыть кран горячей воды, при этом между свечей электронного розжига и секцией горелки должен произойти непрерывный электронный разряд, что указывает на работоспособность электронного блока и правильность монтажа электронной системы.</w:t>
      </w:r>
    </w:p>
    <w:p w:rsidR="001C6BE9" w:rsidRDefault="001C6BE9">
      <w:pPr>
        <w:pStyle w:val="Neva0"/>
        <w:numPr>
          <w:ilvl w:val="0"/>
          <w:numId w:val="4"/>
        </w:numPr>
        <w:tabs>
          <w:tab w:val="left" w:pos="743"/>
        </w:tabs>
        <w:rPr>
          <w:rFonts w:cs="Times New Roman"/>
        </w:rPr>
      </w:pPr>
    </w:p>
    <w:p w:rsidR="00C358CB" w:rsidRDefault="00C358CB">
      <w:pPr>
        <w:pStyle w:val="Neva0"/>
        <w:numPr>
          <w:ilvl w:val="0"/>
          <w:numId w:val="4"/>
        </w:numPr>
        <w:tabs>
          <w:tab w:val="left" w:pos="743"/>
        </w:tabs>
        <w:rPr>
          <w:rFonts w:cs="Times New Roman"/>
        </w:rPr>
      </w:pPr>
    </w:p>
    <w:p w:rsidR="00C358CB" w:rsidRPr="004B6D83" w:rsidRDefault="00C358CB">
      <w:pPr>
        <w:pStyle w:val="Neva0"/>
        <w:ind w:firstLine="0"/>
        <w:rPr>
          <w:rFonts w:cs="Times New Roman"/>
          <w:b/>
          <w:sz w:val="32"/>
          <w:szCs w:val="32"/>
        </w:rPr>
      </w:pPr>
      <w:r w:rsidRPr="004B6D83">
        <w:rPr>
          <w:rFonts w:cs="Times New Roman"/>
          <w:b/>
          <w:sz w:val="32"/>
          <w:szCs w:val="32"/>
        </w:rPr>
        <w:t xml:space="preserve">Внимание: </w:t>
      </w:r>
      <w:r w:rsidR="00032C2F" w:rsidRPr="004B6D83">
        <w:rPr>
          <w:rFonts w:cs="Times New Roman"/>
          <w:b/>
          <w:sz w:val="32"/>
          <w:szCs w:val="32"/>
        </w:rPr>
        <w:t>При отсутствии разряда внимательно проверить</w:t>
      </w:r>
      <w:r w:rsidRPr="004B6D83">
        <w:rPr>
          <w:rFonts w:cs="Times New Roman"/>
          <w:b/>
          <w:sz w:val="32"/>
          <w:szCs w:val="32"/>
        </w:rPr>
        <w:t>:</w:t>
      </w:r>
    </w:p>
    <w:p w:rsidR="00C358CB" w:rsidRPr="004B6D83" w:rsidRDefault="00C358CB">
      <w:pPr>
        <w:pStyle w:val="Neva0"/>
        <w:ind w:firstLine="0"/>
        <w:rPr>
          <w:rFonts w:cs="Times New Roman"/>
          <w:b/>
          <w:sz w:val="32"/>
          <w:szCs w:val="32"/>
        </w:rPr>
      </w:pPr>
    </w:p>
    <w:p w:rsidR="00C358CB" w:rsidRPr="004B6D83" w:rsidRDefault="00C358CB" w:rsidP="00C358CB">
      <w:pPr>
        <w:pStyle w:val="Neva0"/>
        <w:ind w:firstLine="284"/>
        <w:rPr>
          <w:rFonts w:cs="Times New Roman"/>
          <w:b/>
          <w:sz w:val="32"/>
          <w:szCs w:val="32"/>
        </w:rPr>
      </w:pPr>
      <w:r w:rsidRPr="004B6D83">
        <w:rPr>
          <w:rFonts w:cs="Times New Roman"/>
          <w:b/>
          <w:sz w:val="32"/>
          <w:szCs w:val="32"/>
        </w:rPr>
        <w:t>-</w:t>
      </w:r>
      <w:r w:rsidR="00032C2F" w:rsidRPr="004B6D83">
        <w:rPr>
          <w:rFonts w:cs="Times New Roman"/>
          <w:b/>
          <w:sz w:val="32"/>
          <w:szCs w:val="32"/>
        </w:rPr>
        <w:t xml:space="preserve"> </w:t>
      </w:r>
      <w:r w:rsidRPr="004B6D83">
        <w:rPr>
          <w:rFonts w:cs="Times New Roman"/>
          <w:b/>
          <w:sz w:val="32"/>
          <w:szCs w:val="32"/>
        </w:rPr>
        <w:t xml:space="preserve">правильность установки элементов питания, либо наличие </w:t>
      </w:r>
      <w:r w:rsidR="001C6BE9">
        <w:rPr>
          <w:rFonts w:cs="Times New Roman"/>
          <w:b/>
          <w:sz w:val="32"/>
          <w:szCs w:val="32"/>
        </w:rPr>
        <w:t>напряжения в электрической сети, включен ли се</w:t>
      </w:r>
      <w:r w:rsidR="00054DD3">
        <w:rPr>
          <w:rFonts w:cs="Times New Roman"/>
          <w:b/>
          <w:sz w:val="32"/>
          <w:szCs w:val="32"/>
        </w:rPr>
        <w:t>тевой предохранитель 25 (рис 1);</w:t>
      </w:r>
    </w:p>
    <w:p w:rsidR="00032C2F" w:rsidRPr="00054DD3" w:rsidRDefault="00C358CB" w:rsidP="00C358CB">
      <w:pPr>
        <w:pStyle w:val="Neva0"/>
        <w:ind w:firstLine="284"/>
        <w:rPr>
          <w:rFonts w:cs="Times New Roman"/>
          <w:b/>
          <w:sz w:val="32"/>
          <w:szCs w:val="32"/>
        </w:rPr>
      </w:pPr>
      <w:r w:rsidRPr="004B6D83">
        <w:rPr>
          <w:rFonts w:cs="Times New Roman"/>
          <w:b/>
          <w:sz w:val="32"/>
          <w:szCs w:val="32"/>
        </w:rPr>
        <w:t>-    проверить давление воды на входе в водонагреватель, должно быть не менее 0.8</w:t>
      </w:r>
      <w:r w:rsidR="001C6BE9">
        <w:rPr>
          <w:rFonts w:cs="Times New Roman"/>
          <w:b/>
          <w:sz w:val="32"/>
          <w:szCs w:val="32"/>
        </w:rPr>
        <w:t xml:space="preserve"> </w:t>
      </w:r>
      <w:r w:rsidRPr="004B6D83">
        <w:rPr>
          <w:rFonts w:cs="Times New Roman"/>
          <w:b/>
          <w:sz w:val="32"/>
          <w:szCs w:val="32"/>
          <w:lang w:val="en-US"/>
        </w:rPr>
        <w:t>bar</w:t>
      </w:r>
      <w:r w:rsidR="00054DD3" w:rsidRPr="00054DD3">
        <w:rPr>
          <w:rFonts w:cs="Times New Roman"/>
          <w:b/>
          <w:sz w:val="32"/>
          <w:szCs w:val="32"/>
        </w:rPr>
        <w:t xml:space="preserve">, </w:t>
      </w:r>
      <w:r w:rsidR="00054DD3">
        <w:rPr>
          <w:rFonts w:cs="Times New Roman"/>
          <w:b/>
          <w:sz w:val="32"/>
          <w:szCs w:val="32"/>
        </w:rPr>
        <w:t>повернуть ручку</w:t>
      </w:r>
      <w:r w:rsidR="00054DD3" w:rsidRPr="00054DD3">
        <w:rPr>
          <w:rFonts w:cs="Times New Roman"/>
          <w:b/>
          <w:sz w:val="32"/>
          <w:szCs w:val="32"/>
        </w:rPr>
        <w:t xml:space="preserve"> </w:t>
      </w:r>
      <w:r w:rsidR="00054DD3">
        <w:rPr>
          <w:rFonts w:cs="Times New Roman"/>
          <w:b/>
          <w:sz w:val="32"/>
          <w:szCs w:val="32"/>
        </w:rPr>
        <w:t>протока воды 4 (рис</w:t>
      </w:r>
      <w:r w:rsidR="00054DD3" w:rsidRPr="00054DD3">
        <w:rPr>
          <w:rFonts w:cs="Times New Roman"/>
          <w:b/>
          <w:sz w:val="32"/>
          <w:szCs w:val="32"/>
        </w:rPr>
        <w:t>.1)</w:t>
      </w:r>
      <w:r w:rsidR="00054DD3">
        <w:rPr>
          <w:rFonts w:cs="Times New Roman"/>
          <w:b/>
          <w:sz w:val="32"/>
          <w:szCs w:val="32"/>
        </w:rPr>
        <w:t xml:space="preserve"> в правое крайнее положение</w:t>
      </w:r>
      <w:r w:rsidR="00054DD3" w:rsidRPr="00054DD3">
        <w:rPr>
          <w:rFonts w:cs="Times New Roman"/>
          <w:b/>
          <w:sz w:val="32"/>
          <w:szCs w:val="32"/>
        </w:rPr>
        <w:t>;</w:t>
      </w:r>
    </w:p>
    <w:p w:rsidR="00C358CB" w:rsidRPr="004B6D83" w:rsidRDefault="00C358CB" w:rsidP="00C358CB">
      <w:pPr>
        <w:pStyle w:val="Neva0"/>
        <w:ind w:firstLine="284"/>
        <w:rPr>
          <w:rFonts w:cs="Times New Roman"/>
          <w:b/>
          <w:sz w:val="32"/>
          <w:szCs w:val="32"/>
        </w:rPr>
      </w:pPr>
      <w:r w:rsidRPr="004B6D83">
        <w:rPr>
          <w:rFonts w:cs="Times New Roman"/>
          <w:b/>
          <w:sz w:val="32"/>
          <w:szCs w:val="32"/>
        </w:rPr>
        <w:t>-    проверить правильность соединения водопроводных труб с водонагревателем.</w:t>
      </w:r>
    </w:p>
    <w:p w:rsidR="00C358CB" w:rsidRPr="004B6D83" w:rsidRDefault="00C358CB" w:rsidP="00C358CB">
      <w:pPr>
        <w:pStyle w:val="Neva0"/>
        <w:ind w:firstLine="284"/>
        <w:rPr>
          <w:rFonts w:cs="Times New Roman"/>
          <w:b/>
          <w:sz w:val="32"/>
          <w:szCs w:val="32"/>
        </w:rPr>
      </w:pPr>
    </w:p>
    <w:p w:rsidR="00C358CB" w:rsidRDefault="00C358CB" w:rsidP="00C358CB">
      <w:pPr>
        <w:pStyle w:val="Neva0"/>
        <w:ind w:firstLine="284"/>
        <w:rPr>
          <w:rFonts w:cs="Times New Roman"/>
          <w:b/>
          <w:sz w:val="32"/>
          <w:szCs w:val="32"/>
        </w:rPr>
      </w:pPr>
      <w:r w:rsidRPr="004B6D83">
        <w:rPr>
          <w:rFonts w:cs="Times New Roman"/>
          <w:b/>
          <w:sz w:val="32"/>
          <w:szCs w:val="32"/>
        </w:rPr>
        <w:t>Если из выше перечисленного ничего не помогло, то необходимо обратиться в сервисный центр, номер телефона и адрес, которого должны быть указаны в гарантийном талоне.</w:t>
      </w:r>
    </w:p>
    <w:p w:rsidR="001C6BE9" w:rsidRPr="004B6D83" w:rsidRDefault="001C6BE9" w:rsidP="00C358CB">
      <w:pPr>
        <w:pStyle w:val="Neva0"/>
        <w:ind w:firstLine="284"/>
        <w:rPr>
          <w:rFonts w:cs="Times New Roman"/>
          <w:sz w:val="32"/>
          <w:szCs w:val="32"/>
        </w:rPr>
      </w:pPr>
    </w:p>
    <w:p w:rsidR="001C6BE9" w:rsidRDefault="001C6BE9" w:rsidP="001C6BE9">
      <w:pPr>
        <w:pStyle w:val="Neva30"/>
        <w:numPr>
          <w:ilvl w:val="1"/>
          <w:numId w:val="27"/>
        </w:numPr>
        <w:tabs>
          <w:tab w:val="left" w:pos="171"/>
        </w:tabs>
        <w:rPr>
          <w:rFonts w:cs="Times New Roman"/>
          <w:b/>
          <w:sz w:val="28"/>
          <w:szCs w:val="28"/>
        </w:rPr>
      </w:pPr>
      <w:r w:rsidRPr="00291EAC">
        <w:rPr>
          <w:rFonts w:cs="Times New Roman"/>
          <w:b/>
          <w:sz w:val="28"/>
          <w:szCs w:val="28"/>
        </w:rPr>
        <w:t>Подключение газа</w:t>
      </w:r>
    </w:p>
    <w:p w:rsidR="001C6BE9" w:rsidRPr="00291EAC" w:rsidRDefault="001C6BE9" w:rsidP="001C6BE9">
      <w:pPr>
        <w:pStyle w:val="Neva0"/>
        <w:ind w:left="1935" w:firstLine="0"/>
      </w:pPr>
    </w:p>
    <w:p w:rsidR="008E5942" w:rsidRDefault="000730C6" w:rsidP="001C6BE9">
      <w:pPr>
        <w:pStyle w:val="Neva30"/>
        <w:tabs>
          <w:tab w:val="clear" w:pos="0"/>
          <w:tab w:val="left" w:pos="171"/>
        </w:tabs>
        <w:ind w:left="0" w:firstLine="567"/>
        <w:rPr>
          <w:rFonts w:cs="Times New Roman"/>
          <w:b/>
        </w:rPr>
      </w:pPr>
      <w:r w:rsidRPr="008E5942">
        <w:rPr>
          <w:rFonts w:cs="Times New Roman"/>
          <w:b/>
        </w:rPr>
        <w:t>Внимание: Для  избежения</w:t>
      </w:r>
      <w:r w:rsidR="00054DD3" w:rsidRPr="008E5942">
        <w:rPr>
          <w:rFonts w:cs="Times New Roman"/>
          <w:b/>
        </w:rPr>
        <w:t xml:space="preserve"> поломки газового штуцера</w:t>
      </w:r>
      <w:r w:rsidRPr="008E5942">
        <w:rPr>
          <w:rFonts w:cs="Times New Roman"/>
          <w:b/>
        </w:rPr>
        <w:t xml:space="preserve"> на водонагревателе</w:t>
      </w:r>
      <w:r w:rsidR="00054DD3" w:rsidRPr="008E5942">
        <w:rPr>
          <w:rFonts w:cs="Times New Roman"/>
          <w:b/>
        </w:rPr>
        <w:t xml:space="preserve"> </w:t>
      </w:r>
      <w:r w:rsidRPr="008E5942">
        <w:rPr>
          <w:rFonts w:cs="Times New Roman"/>
          <w:b/>
        </w:rPr>
        <w:t xml:space="preserve">необходимо производить подвод газа </w:t>
      </w:r>
      <w:r w:rsidR="008E5942">
        <w:rPr>
          <w:rFonts w:cs="Times New Roman"/>
          <w:b/>
        </w:rPr>
        <w:t xml:space="preserve"> гибкими шлангами с Dу =15</w:t>
      </w:r>
      <w:r w:rsidRPr="008E5942">
        <w:rPr>
          <w:rFonts w:cs="Times New Roman"/>
          <w:b/>
        </w:rPr>
        <w:t xml:space="preserve"> мм</w:t>
      </w:r>
      <w:r w:rsidR="008E5942">
        <w:rPr>
          <w:rFonts w:cs="Times New Roman"/>
          <w:b/>
        </w:rPr>
        <w:t xml:space="preserve">, и длиной не более 2,5 метров. </w:t>
      </w:r>
      <w:r w:rsidR="008E5942" w:rsidRPr="008E5942">
        <w:rPr>
          <w:rFonts w:cs="Times New Roman"/>
          <w:b/>
        </w:rPr>
        <w:t>Подвод газа на жесткой трубе не допускается!</w:t>
      </w:r>
      <w:r w:rsidR="008E5942">
        <w:rPr>
          <w:rFonts w:cs="Times New Roman"/>
          <w:b/>
        </w:rPr>
        <w:t xml:space="preserve"> </w:t>
      </w:r>
    </w:p>
    <w:p w:rsidR="001C6BE9" w:rsidRPr="008E5942" w:rsidRDefault="008E5942" w:rsidP="001C6BE9">
      <w:pPr>
        <w:pStyle w:val="Neva30"/>
        <w:tabs>
          <w:tab w:val="clear" w:pos="0"/>
          <w:tab w:val="left" w:pos="171"/>
        </w:tabs>
        <w:ind w:left="0" w:firstLine="567"/>
        <w:rPr>
          <w:rFonts w:cs="Times New Roman"/>
          <w:b/>
        </w:rPr>
      </w:pPr>
      <w:r>
        <w:rPr>
          <w:rFonts w:cs="Times New Roman"/>
          <w:b/>
        </w:rPr>
        <w:t xml:space="preserve"> </w:t>
      </w:r>
    </w:p>
    <w:p w:rsidR="001C6BE9" w:rsidRDefault="001C6BE9" w:rsidP="001C6BE9">
      <w:pPr>
        <w:pStyle w:val="Neva30"/>
        <w:numPr>
          <w:ilvl w:val="2"/>
          <w:numId w:val="27"/>
        </w:numPr>
        <w:ind w:left="0" w:firstLine="567"/>
        <w:rPr>
          <w:rFonts w:cs="Times New Roman"/>
        </w:rPr>
      </w:pPr>
      <w:r>
        <w:rPr>
          <w:rFonts w:cs="Times New Roman"/>
        </w:rPr>
        <w:t xml:space="preserve"> При монтаже газопроводов количество разборных соединений необходимо сводить к минимуму.</w:t>
      </w:r>
    </w:p>
    <w:p w:rsidR="001C6BE9" w:rsidRDefault="008E5942" w:rsidP="001C6BE9">
      <w:pPr>
        <w:pStyle w:val="Neva30"/>
        <w:numPr>
          <w:ilvl w:val="2"/>
          <w:numId w:val="27"/>
        </w:numPr>
        <w:ind w:left="0" w:firstLine="567"/>
        <w:rPr>
          <w:rFonts w:cs="Times New Roman"/>
        </w:rPr>
      </w:pPr>
      <w:r>
        <w:rPr>
          <w:rFonts w:cs="Times New Roman"/>
        </w:rPr>
        <w:t xml:space="preserve"> Гибкие шланги</w:t>
      </w:r>
      <w:r w:rsidR="001C6BE9">
        <w:rPr>
          <w:rFonts w:cs="Times New Roman"/>
        </w:rPr>
        <w:t xml:space="preserve"> для подвода газа, согласно требованиям СНиП 42-01-2002, должны быть стойкими к подводимому газу при заданных давлениях и температуре.</w:t>
      </w:r>
    </w:p>
    <w:p w:rsidR="001C6BE9" w:rsidRDefault="001C6BE9" w:rsidP="001C6BE9">
      <w:pPr>
        <w:pStyle w:val="Neva30"/>
        <w:numPr>
          <w:ilvl w:val="2"/>
          <w:numId w:val="27"/>
        </w:numPr>
        <w:ind w:left="0" w:firstLine="567"/>
        <w:rPr>
          <w:rFonts w:cs="Times New Roman"/>
        </w:rPr>
      </w:pPr>
      <w:r>
        <w:rPr>
          <w:rFonts w:cs="Times New Roman"/>
        </w:rPr>
        <w:t xml:space="preserve"> Правила подключения газа при помощи гибких шлангов </w:t>
      </w:r>
      <w:r w:rsidR="00761A0B">
        <w:rPr>
          <w:rFonts w:cs="Times New Roman"/>
        </w:rPr>
        <w:t xml:space="preserve"> показаны в таблице на стр. 24</w:t>
      </w:r>
    </w:p>
    <w:p w:rsidR="001C6BE9" w:rsidRDefault="001C6BE9" w:rsidP="001C6BE9">
      <w:pPr>
        <w:pStyle w:val="Neva30"/>
        <w:numPr>
          <w:ilvl w:val="2"/>
          <w:numId w:val="27"/>
        </w:numPr>
        <w:ind w:left="0" w:firstLine="567"/>
        <w:rPr>
          <w:rFonts w:cs="Times New Roman"/>
        </w:rPr>
      </w:pPr>
      <w:r>
        <w:rPr>
          <w:rFonts w:cs="Times New Roman"/>
        </w:rPr>
        <w:t xml:space="preserve"> При монтаже газовой линии к аппарату на входе в аппарат необходимо обязательно установить запорный кран.</w:t>
      </w:r>
    </w:p>
    <w:p w:rsidR="001C6BE9" w:rsidRDefault="001C6BE9" w:rsidP="001C6BE9">
      <w:pPr>
        <w:pStyle w:val="Neva30"/>
        <w:numPr>
          <w:ilvl w:val="2"/>
          <w:numId w:val="27"/>
        </w:numPr>
        <w:ind w:left="0" w:firstLine="567"/>
        <w:rPr>
          <w:rFonts w:cs="Times New Roman"/>
        </w:rPr>
      </w:pPr>
      <w:r>
        <w:rPr>
          <w:rFonts w:cs="Times New Roman"/>
        </w:rPr>
        <w:t xml:space="preserve"> Присоединение газовой трубы не должно сопровождаться взаимным натягом труб и частей аппарата во избежание смещения или поломки отдельных деталей и частей аппарата и нарушением герметичности газовой линии.</w:t>
      </w:r>
    </w:p>
    <w:p w:rsidR="001C6BE9" w:rsidRDefault="001C6BE9" w:rsidP="001C6BE9">
      <w:pPr>
        <w:pStyle w:val="Neva30"/>
        <w:numPr>
          <w:ilvl w:val="2"/>
          <w:numId w:val="27"/>
        </w:numPr>
        <w:ind w:left="0" w:firstLine="567"/>
        <w:rPr>
          <w:rFonts w:cs="Times New Roman"/>
        </w:rPr>
      </w:pPr>
      <w:r>
        <w:rPr>
          <w:rFonts w:cs="Times New Roman"/>
        </w:rPr>
        <w:t xml:space="preserve"> После подключения аппарата к газовой линии места соединений аппарата с коммуникациями должны быть проверены на герметичность.</w:t>
      </w:r>
    </w:p>
    <w:p w:rsidR="001C6BE9" w:rsidRDefault="001C6BE9" w:rsidP="001C6BE9">
      <w:pPr>
        <w:pStyle w:val="Neva30"/>
        <w:numPr>
          <w:ilvl w:val="2"/>
          <w:numId w:val="27"/>
        </w:numPr>
        <w:ind w:left="0" w:firstLine="567"/>
        <w:rPr>
          <w:rFonts w:cs="Times New Roman"/>
        </w:rPr>
      </w:pPr>
      <w:r>
        <w:rPr>
          <w:rFonts w:cs="Times New Roman"/>
        </w:rPr>
        <w:t xml:space="preserve"> Проверка герметичности в местах соединения подвода газа производится при неработающем аппарате и открытом положении запорного</w:t>
      </w:r>
      <w:r w:rsidR="008E5942">
        <w:rPr>
          <w:rFonts w:cs="Times New Roman"/>
        </w:rPr>
        <w:t xml:space="preserve"> газового</w:t>
      </w:r>
      <w:r>
        <w:rPr>
          <w:rFonts w:cs="Times New Roman"/>
        </w:rPr>
        <w:t xml:space="preserve"> крана перед аппаратом.</w:t>
      </w:r>
    </w:p>
    <w:p w:rsidR="001C6BE9" w:rsidRDefault="008E5942" w:rsidP="001C6BE9">
      <w:pPr>
        <w:pStyle w:val="Neva0"/>
        <w:rPr>
          <w:rFonts w:cs="Times New Roman"/>
        </w:rPr>
      </w:pPr>
      <w:r>
        <w:rPr>
          <w:rFonts w:cs="Times New Roman"/>
          <w:b/>
        </w:rPr>
        <w:t>Внимание</w:t>
      </w:r>
      <w:r w:rsidRPr="008E5942">
        <w:rPr>
          <w:rFonts w:cs="Times New Roman"/>
          <w:b/>
        </w:rPr>
        <w:t xml:space="preserve">: </w:t>
      </w:r>
      <w:r w:rsidR="001C6BE9" w:rsidRPr="008E5942">
        <w:rPr>
          <w:rFonts w:cs="Times New Roman"/>
          <w:b/>
        </w:rPr>
        <w:t>Контроль герметичности производится путем обмыливания мест соединений</w:t>
      </w:r>
      <w:r w:rsidRPr="008E5942">
        <w:rPr>
          <w:rFonts w:cs="Times New Roman"/>
          <w:b/>
        </w:rPr>
        <w:t xml:space="preserve">. </w:t>
      </w:r>
      <w:r w:rsidR="001C6BE9" w:rsidRPr="008E5942">
        <w:rPr>
          <w:rFonts w:cs="Times New Roman"/>
          <w:b/>
        </w:rPr>
        <w:t>Появление пузырьков означает утечку газа. Утечка газа не допускается</w:t>
      </w:r>
      <w:r w:rsidR="001C6BE9">
        <w:rPr>
          <w:rFonts w:cs="Times New Roman"/>
        </w:rPr>
        <w:t>.</w:t>
      </w:r>
      <w:r w:rsidRPr="008E5942">
        <w:rPr>
          <w:rFonts w:cs="Times New Roman"/>
        </w:rPr>
        <w:t xml:space="preserve"> </w:t>
      </w:r>
    </w:p>
    <w:p w:rsidR="008E5942" w:rsidRPr="008E5942" w:rsidRDefault="008E5942" w:rsidP="001C6BE9">
      <w:pPr>
        <w:pStyle w:val="Neva0"/>
        <w:rPr>
          <w:rFonts w:cs="Times New Roman"/>
          <w:b/>
          <w:sz w:val="36"/>
          <w:szCs w:val="36"/>
        </w:rPr>
      </w:pPr>
      <w:r w:rsidRPr="008E5942">
        <w:rPr>
          <w:rFonts w:cs="Times New Roman"/>
          <w:b/>
          <w:sz w:val="36"/>
          <w:szCs w:val="36"/>
        </w:rPr>
        <w:t>Проверка герметичности газового соединения открытым пламенем не допускается!</w:t>
      </w:r>
    </w:p>
    <w:p w:rsidR="001C6BE9" w:rsidRDefault="001C6BE9" w:rsidP="001C6BE9">
      <w:pPr>
        <w:pStyle w:val="Neva0"/>
        <w:rPr>
          <w:rFonts w:cs="Times New Roman"/>
        </w:rPr>
      </w:pPr>
    </w:p>
    <w:p w:rsidR="001C6BE9" w:rsidRDefault="001C6BE9" w:rsidP="001C6BE9">
      <w:pPr>
        <w:pStyle w:val="Neva0"/>
        <w:rPr>
          <w:rFonts w:cs="Times New Roman"/>
        </w:rPr>
      </w:pPr>
    </w:p>
    <w:p w:rsidR="001C6BE9" w:rsidRDefault="001C6BE9" w:rsidP="001C6BE9">
      <w:pPr>
        <w:pStyle w:val="Neva0"/>
        <w:rPr>
          <w:rFonts w:cs="Times New Roman"/>
        </w:rPr>
      </w:pPr>
    </w:p>
    <w:p w:rsidR="001C6BE9" w:rsidRPr="00291EAC" w:rsidRDefault="001C6BE9" w:rsidP="008E5942">
      <w:pPr>
        <w:pStyle w:val="Neva21"/>
        <w:numPr>
          <w:ilvl w:val="1"/>
          <w:numId w:val="27"/>
        </w:numPr>
        <w:tabs>
          <w:tab w:val="left" w:pos="1021"/>
        </w:tabs>
        <w:rPr>
          <w:b/>
        </w:rPr>
      </w:pPr>
      <w:r w:rsidRPr="00291EAC">
        <w:rPr>
          <w:b/>
        </w:rPr>
        <w:t xml:space="preserve"> Подключение аппарата к баллону со сжиженным газом</w:t>
      </w:r>
    </w:p>
    <w:p w:rsidR="001C6BE9" w:rsidRDefault="001C6BE9" w:rsidP="001C6BE9">
      <w:pPr>
        <w:pStyle w:val="Neva30"/>
        <w:numPr>
          <w:ilvl w:val="2"/>
          <w:numId w:val="27"/>
        </w:numPr>
        <w:ind w:left="0" w:firstLine="567"/>
        <w:rPr>
          <w:rFonts w:cs="Times New Roman"/>
        </w:rPr>
      </w:pPr>
      <w:r>
        <w:rPr>
          <w:rFonts w:cs="Times New Roman"/>
        </w:rPr>
        <w:t xml:space="preserve">Перед подключением аппарата к баллону со сжиженным газом убедитесь в том, что Ваш аппарат настроен на работу </w:t>
      </w:r>
      <w:r w:rsidR="008E5942">
        <w:rPr>
          <w:rFonts w:cs="Times New Roman"/>
        </w:rPr>
        <w:t>на сжиженном газе</w:t>
      </w:r>
      <w:r>
        <w:rPr>
          <w:rFonts w:cs="Times New Roman"/>
        </w:rPr>
        <w:t xml:space="preserve">. </w:t>
      </w:r>
    </w:p>
    <w:p w:rsidR="00851D7D" w:rsidRDefault="00851D7D" w:rsidP="00851D7D">
      <w:pPr>
        <w:pStyle w:val="Neva0"/>
      </w:pPr>
      <w:r>
        <w:t>Посмотреть отметку о том</w:t>
      </w:r>
      <w:r w:rsidRPr="00851D7D">
        <w:t>,</w:t>
      </w:r>
      <w:r>
        <w:t xml:space="preserve"> на каком газе работает</w:t>
      </w:r>
      <w:r w:rsidRPr="00851D7D">
        <w:t xml:space="preserve"> </w:t>
      </w:r>
      <w:r>
        <w:t>аппарат можно на коробке на стикере или на боковой поверхности аппарата на</w:t>
      </w:r>
      <w:r w:rsidRPr="00851D7D">
        <w:t xml:space="preserve"> </w:t>
      </w:r>
      <w:r>
        <w:t>наклейке и должно быть обозначено</w:t>
      </w:r>
      <w:r w:rsidRPr="00851D7D">
        <w:t>:</w:t>
      </w:r>
    </w:p>
    <w:p w:rsidR="000F1A02" w:rsidRPr="00851D7D" w:rsidRDefault="000F1A02" w:rsidP="00851D7D">
      <w:pPr>
        <w:pStyle w:val="Neva0"/>
      </w:pPr>
    </w:p>
    <w:p w:rsidR="00851D7D" w:rsidRPr="00851D7D" w:rsidRDefault="00851D7D" w:rsidP="00851D7D">
      <w:pPr>
        <w:pStyle w:val="Neva0"/>
      </w:pPr>
      <w:r>
        <w:rPr>
          <w:lang w:val="en-US"/>
        </w:rPr>
        <w:t>NG</w:t>
      </w:r>
      <w:r w:rsidRPr="00851D7D">
        <w:t xml:space="preserve">- </w:t>
      </w:r>
      <w:r>
        <w:t>природный газ</w:t>
      </w:r>
      <w:r w:rsidRPr="00851D7D">
        <w:t>;</w:t>
      </w:r>
    </w:p>
    <w:p w:rsidR="00851D7D" w:rsidRDefault="00851D7D" w:rsidP="00851D7D">
      <w:pPr>
        <w:pStyle w:val="Neva0"/>
      </w:pPr>
      <w:r>
        <w:rPr>
          <w:lang w:val="en-US"/>
        </w:rPr>
        <w:t>LPG</w:t>
      </w:r>
      <w:r w:rsidRPr="00851D7D">
        <w:t xml:space="preserve">- </w:t>
      </w:r>
      <w:r>
        <w:t>сжиженный газ</w:t>
      </w:r>
      <w:r w:rsidRPr="00851D7D">
        <w:t>.</w:t>
      </w:r>
    </w:p>
    <w:p w:rsidR="00C073D4" w:rsidRDefault="00C073D4" w:rsidP="00851D7D">
      <w:pPr>
        <w:pStyle w:val="Neva0"/>
      </w:pPr>
    </w:p>
    <w:p w:rsidR="00C073D4" w:rsidRDefault="00C073D4" w:rsidP="00C073D4">
      <w:pPr>
        <w:pStyle w:val="Neva0"/>
        <w:rPr>
          <w:b/>
          <w:sz w:val="28"/>
          <w:szCs w:val="28"/>
        </w:rPr>
      </w:pPr>
      <w:r>
        <w:rPr>
          <w:b/>
          <w:sz w:val="28"/>
          <w:szCs w:val="28"/>
        </w:rPr>
        <w:t>Внимание</w:t>
      </w:r>
      <w:r w:rsidRPr="00851D7D">
        <w:rPr>
          <w:b/>
          <w:sz w:val="28"/>
          <w:szCs w:val="28"/>
        </w:rPr>
        <w:t xml:space="preserve">: </w:t>
      </w:r>
      <w:r w:rsidR="008E5942">
        <w:rPr>
          <w:b/>
          <w:sz w:val="28"/>
          <w:szCs w:val="28"/>
        </w:rPr>
        <w:t>Если водонагреватель</w:t>
      </w:r>
      <w:r>
        <w:rPr>
          <w:b/>
          <w:sz w:val="28"/>
          <w:szCs w:val="28"/>
        </w:rPr>
        <w:t xml:space="preserve"> предназначен для</w:t>
      </w:r>
      <w:r w:rsidR="008E5942">
        <w:rPr>
          <w:b/>
          <w:sz w:val="28"/>
          <w:szCs w:val="28"/>
        </w:rPr>
        <w:t xml:space="preserve"> работы на природном газе (</w:t>
      </w:r>
      <w:r w:rsidR="008E5942">
        <w:rPr>
          <w:b/>
          <w:sz w:val="28"/>
          <w:szCs w:val="28"/>
          <w:lang w:val="en-US"/>
        </w:rPr>
        <w:t>NG</w:t>
      </w:r>
      <w:r>
        <w:rPr>
          <w:b/>
          <w:sz w:val="28"/>
          <w:szCs w:val="28"/>
        </w:rPr>
        <w:t>), то категорически запрещена его эксплуатация на сжиженном газе</w:t>
      </w:r>
      <w:r w:rsidR="008E5942" w:rsidRPr="008E5942">
        <w:rPr>
          <w:b/>
          <w:sz w:val="28"/>
          <w:szCs w:val="28"/>
        </w:rPr>
        <w:t xml:space="preserve"> (</w:t>
      </w:r>
      <w:r w:rsidR="008E5942">
        <w:rPr>
          <w:b/>
          <w:sz w:val="28"/>
          <w:szCs w:val="28"/>
          <w:lang w:val="en-US"/>
        </w:rPr>
        <w:t>LPG</w:t>
      </w:r>
      <w:r w:rsidR="008E5942" w:rsidRPr="008E5942">
        <w:rPr>
          <w:b/>
          <w:sz w:val="28"/>
          <w:szCs w:val="28"/>
        </w:rPr>
        <w:t>)</w:t>
      </w:r>
      <w:r w:rsidR="008E5942">
        <w:rPr>
          <w:b/>
          <w:sz w:val="28"/>
          <w:szCs w:val="28"/>
        </w:rPr>
        <w:t xml:space="preserve"> без предварительной перенастройки водонагревателя</w:t>
      </w:r>
      <w:r>
        <w:rPr>
          <w:b/>
          <w:sz w:val="28"/>
          <w:szCs w:val="28"/>
        </w:rPr>
        <w:t>. Это может привести к вы</w:t>
      </w:r>
      <w:r w:rsidR="008E5942">
        <w:rPr>
          <w:b/>
          <w:sz w:val="28"/>
          <w:szCs w:val="28"/>
        </w:rPr>
        <w:t xml:space="preserve">ходу из строя водонагревателя </w:t>
      </w:r>
      <w:r>
        <w:rPr>
          <w:b/>
          <w:sz w:val="28"/>
          <w:szCs w:val="28"/>
        </w:rPr>
        <w:t>с потерей гарантийного ремонта!</w:t>
      </w:r>
    </w:p>
    <w:p w:rsidR="00AE4B18" w:rsidRDefault="00AE4B18" w:rsidP="00C073D4">
      <w:pPr>
        <w:pStyle w:val="Neva0"/>
        <w:rPr>
          <w:b/>
          <w:sz w:val="28"/>
          <w:szCs w:val="28"/>
        </w:rPr>
      </w:pPr>
    </w:p>
    <w:p w:rsidR="00AE4B18" w:rsidRPr="00AE4B18" w:rsidRDefault="00AE4B18" w:rsidP="00C073D4">
      <w:pPr>
        <w:pStyle w:val="Neva0"/>
        <w:rPr>
          <w:b/>
          <w:sz w:val="28"/>
          <w:szCs w:val="28"/>
        </w:rPr>
      </w:pPr>
      <w:r>
        <w:rPr>
          <w:b/>
          <w:sz w:val="28"/>
          <w:szCs w:val="28"/>
        </w:rPr>
        <w:t>Внимание!  Вид газа на котором работает водонагреватель указан на упаковке или на боковой стенке водонагревателя.</w:t>
      </w:r>
    </w:p>
    <w:p w:rsidR="000F1A02" w:rsidRDefault="000F1A02" w:rsidP="00C073D4">
      <w:pPr>
        <w:pStyle w:val="Neva0"/>
        <w:rPr>
          <w:b/>
          <w:sz w:val="28"/>
          <w:szCs w:val="28"/>
        </w:rPr>
      </w:pPr>
    </w:p>
    <w:p w:rsidR="000F1A02" w:rsidRPr="00C073D4" w:rsidRDefault="000F1A02" w:rsidP="00C073D4">
      <w:pPr>
        <w:pStyle w:val="Neva0"/>
        <w:rPr>
          <w:b/>
          <w:sz w:val="28"/>
          <w:szCs w:val="28"/>
        </w:rPr>
      </w:pPr>
      <w:r>
        <w:rPr>
          <w:b/>
          <w:sz w:val="28"/>
          <w:szCs w:val="28"/>
        </w:rPr>
        <w:t xml:space="preserve">При необходимости перевода </w:t>
      </w:r>
      <w:r w:rsidR="008E5942">
        <w:rPr>
          <w:b/>
          <w:sz w:val="28"/>
          <w:szCs w:val="28"/>
        </w:rPr>
        <w:t>водонагревателя</w:t>
      </w:r>
      <w:r>
        <w:rPr>
          <w:b/>
          <w:sz w:val="28"/>
          <w:szCs w:val="28"/>
        </w:rPr>
        <w:t xml:space="preserve"> с одного вида газа на другой необходимо обратиться в сервисный центр!</w:t>
      </w:r>
    </w:p>
    <w:p w:rsidR="00C073D4" w:rsidRPr="004B6D83" w:rsidRDefault="00C073D4" w:rsidP="00C073D4">
      <w:pPr>
        <w:pStyle w:val="Neva0"/>
        <w:ind w:firstLine="0"/>
        <w:rPr>
          <w:rFonts w:cs="Times New Roman"/>
          <w:sz w:val="32"/>
          <w:szCs w:val="32"/>
        </w:rPr>
      </w:pPr>
    </w:p>
    <w:p w:rsidR="001C6BE9" w:rsidRPr="008E5942" w:rsidRDefault="001333D5" w:rsidP="000F1A02">
      <w:pPr>
        <w:pStyle w:val="Neva30"/>
        <w:tabs>
          <w:tab w:val="clear" w:pos="0"/>
        </w:tabs>
        <w:ind w:left="0" w:firstLine="567"/>
        <w:rPr>
          <w:rFonts w:cs="Times New Roman"/>
        </w:rPr>
      </w:pPr>
      <w:r>
        <w:rPr>
          <w:noProof/>
          <w:lang w:eastAsia="ru-RU"/>
        </w:rPr>
        <w:drawing>
          <wp:anchor distT="0" distB="0" distL="114300" distR="114300" simplePos="0" relativeHeight="251678720" behindDoc="0" locked="0" layoutInCell="1" allowOverlap="1" wp14:anchorId="7CA8973F" wp14:editId="6ABF4F9C">
            <wp:simplePos x="0" y="0"/>
            <wp:positionH relativeFrom="margin">
              <wp:posOffset>1180465</wp:posOffset>
            </wp:positionH>
            <wp:positionV relativeFrom="paragraph">
              <wp:posOffset>1069340</wp:posOffset>
            </wp:positionV>
            <wp:extent cx="3962400" cy="2472690"/>
            <wp:effectExtent l="0" t="0" r="0" b="381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uduiktor_lpg_ital_1.jpg"/>
                    <pic:cNvPicPr/>
                  </pic:nvPicPr>
                  <pic:blipFill>
                    <a:blip r:embed="rId38">
                      <a:extLst>
                        <a:ext uri="{28A0092B-C50C-407E-A947-70E740481C1C}">
                          <a14:useLocalDpi xmlns:a14="http://schemas.microsoft.com/office/drawing/2010/main" val="0"/>
                        </a:ext>
                      </a:extLst>
                    </a:blip>
                    <a:stretch>
                      <a:fillRect/>
                    </a:stretch>
                  </pic:blipFill>
                  <pic:spPr>
                    <a:xfrm>
                      <a:off x="0" y="0"/>
                      <a:ext cx="3962400" cy="2472690"/>
                    </a:xfrm>
                    <a:prstGeom prst="rect">
                      <a:avLst/>
                    </a:prstGeom>
                  </pic:spPr>
                </pic:pic>
              </a:graphicData>
            </a:graphic>
            <wp14:sizeRelH relativeFrom="page">
              <wp14:pctWidth>0</wp14:pctWidth>
            </wp14:sizeRelH>
            <wp14:sizeRelV relativeFrom="page">
              <wp14:pctHeight>0</wp14:pctHeight>
            </wp14:sizeRelV>
          </wp:anchor>
        </w:drawing>
      </w:r>
      <w:r w:rsidR="000F1A02">
        <w:rPr>
          <w:rFonts w:cs="Times New Roman"/>
        </w:rPr>
        <w:t xml:space="preserve">3.6.2 </w:t>
      </w:r>
      <w:r w:rsidR="001C6BE9">
        <w:rPr>
          <w:rFonts w:cs="Times New Roman"/>
        </w:rPr>
        <w:t>Баллон со сжиженным газом обязательно должен быть оборудован редуктором, рассчитан</w:t>
      </w:r>
      <w:r w:rsidR="00054DD3">
        <w:rPr>
          <w:rFonts w:cs="Times New Roman"/>
        </w:rPr>
        <w:t>ным на стабилизацию давления 30 mbar</w:t>
      </w:r>
      <w:r w:rsidR="001C6BE9">
        <w:rPr>
          <w:rFonts w:cs="Times New Roman"/>
        </w:rPr>
        <w:t>. и расход газа не менее 20 л/мин.</w:t>
      </w:r>
      <w:r w:rsidR="00761A0B">
        <w:rPr>
          <w:rFonts w:cs="Times New Roman"/>
        </w:rPr>
        <w:t xml:space="preserve"> Рекомендуется использовать регулируемы</w:t>
      </w:r>
      <w:r w:rsidR="008E5942">
        <w:rPr>
          <w:rFonts w:cs="Times New Roman"/>
        </w:rPr>
        <w:t>й</w:t>
      </w:r>
      <w:r w:rsidR="00761A0B">
        <w:rPr>
          <w:rFonts w:cs="Times New Roman"/>
        </w:rPr>
        <w:t xml:space="preserve"> редуктор с диапазоном регулировки от 20 до 60 </w:t>
      </w:r>
      <w:r w:rsidR="00054DD3">
        <w:rPr>
          <w:rFonts w:cs="Times New Roman"/>
          <w:lang w:val="en-US"/>
        </w:rPr>
        <w:t>mbar</w:t>
      </w:r>
      <w:r w:rsidR="00761A0B">
        <w:rPr>
          <w:rFonts w:cs="Times New Roman"/>
        </w:rPr>
        <w:t>. Рис 17</w:t>
      </w:r>
      <w:r w:rsidR="008E5942">
        <w:rPr>
          <w:rFonts w:cs="Times New Roman"/>
        </w:rPr>
        <w:t>. С последующей его настройкой на выходное давление газа 30</w:t>
      </w:r>
      <w:r w:rsidR="008E5942" w:rsidRPr="008E5942">
        <w:rPr>
          <w:rFonts w:cs="Times New Roman"/>
        </w:rPr>
        <w:t xml:space="preserve"> </w:t>
      </w:r>
      <w:r w:rsidR="008E5942">
        <w:rPr>
          <w:rFonts w:cs="Times New Roman"/>
          <w:lang w:val="en-US"/>
        </w:rPr>
        <w:t>mbar</w:t>
      </w:r>
      <w:r w:rsidR="008E5942" w:rsidRPr="008E5942">
        <w:rPr>
          <w:rFonts w:cs="Times New Roman"/>
        </w:rPr>
        <w:t>.</w:t>
      </w:r>
    </w:p>
    <w:p w:rsidR="00761A0B" w:rsidRDefault="00761A0B" w:rsidP="00761A0B">
      <w:pPr>
        <w:pStyle w:val="Neva0"/>
      </w:pPr>
    </w:p>
    <w:p w:rsidR="00761A0B" w:rsidRPr="00761A0B" w:rsidRDefault="00761A0B" w:rsidP="00761A0B">
      <w:pPr>
        <w:pStyle w:val="Neva0"/>
      </w:pPr>
    </w:p>
    <w:p w:rsidR="00851D7D" w:rsidRDefault="00761A0B" w:rsidP="00851D7D">
      <w:pPr>
        <w:pStyle w:val="Neva0"/>
      </w:pPr>
      <w:r>
        <w:t xml:space="preserve">                                                                 Рис 17</w:t>
      </w:r>
    </w:p>
    <w:p w:rsidR="00761A0B" w:rsidRPr="00851D7D" w:rsidRDefault="00761A0B" w:rsidP="00851D7D">
      <w:pPr>
        <w:pStyle w:val="Neva0"/>
      </w:pPr>
    </w:p>
    <w:p w:rsidR="001C6BE9" w:rsidRDefault="001C6BE9" w:rsidP="001C6BE9">
      <w:pPr>
        <w:pStyle w:val="Neva30"/>
        <w:numPr>
          <w:ilvl w:val="2"/>
          <w:numId w:val="27"/>
        </w:numPr>
        <w:ind w:left="0" w:firstLine="567"/>
        <w:rPr>
          <w:rFonts w:cs="Times New Roman"/>
        </w:rPr>
      </w:pPr>
      <w:r>
        <w:rPr>
          <w:rFonts w:cs="Times New Roman"/>
        </w:rPr>
        <w:t xml:space="preserve">После подключения баллона с сжиженным газом необходимо проверить места соединений на </w:t>
      </w:r>
      <w:r w:rsidR="00851D7D">
        <w:rPr>
          <w:rFonts w:cs="Times New Roman"/>
        </w:rPr>
        <w:t>герметичность согласно п. 3.5.7</w:t>
      </w:r>
    </w:p>
    <w:p w:rsidR="00851D7D" w:rsidRDefault="00851D7D" w:rsidP="00851D7D">
      <w:pPr>
        <w:pStyle w:val="Neva0"/>
      </w:pPr>
    </w:p>
    <w:p w:rsidR="00851D7D" w:rsidRPr="00851D7D" w:rsidRDefault="00851D7D" w:rsidP="00851D7D">
      <w:pPr>
        <w:pStyle w:val="Neva0"/>
        <w:ind w:firstLine="426"/>
      </w:pPr>
      <w:r>
        <w:lastRenderedPageBreak/>
        <w:t>3.6.4 Баллон со сжиженным газом должен находиться на расстоянии минимум 1500</w:t>
      </w:r>
      <w:r>
        <w:rPr>
          <w:lang w:val="en-US"/>
        </w:rPr>
        <w:t>mm</w:t>
      </w:r>
      <w:r w:rsidRPr="00851D7D">
        <w:t xml:space="preserve"> </w:t>
      </w:r>
      <w:r>
        <w:t>от аппарата и минимум 600</w:t>
      </w:r>
      <w:r>
        <w:rPr>
          <w:lang w:val="en-US"/>
        </w:rPr>
        <w:t>mm</w:t>
      </w:r>
      <w:r w:rsidRPr="00851D7D">
        <w:t xml:space="preserve"> </w:t>
      </w:r>
      <w:r>
        <w:t>от других нагревательных приборов. В зимний период</w:t>
      </w:r>
      <w:r w:rsidR="001333D5">
        <w:t xml:space="preserve"> для предотвращения замерзания газа,</w:t>
      </w:r>
      <w:r>
        <w:t xml:space="preserve"> баллон должен находится в теплом хорошо прове</w:t>
      </w:r>
      <w:r w:rsidR="001333D5">
        <w:t>триваемом не жилом помещении</w:t>
      </w:r>
      <w:r>
        <w:t>.</w:t>
      </w:r>
    </w:p>
    <w:p w:rsidR="001C6BE9" w:rsidRPr="00423286" w:rsidRDefault="001C6BE9" w:rsidP="001C6BE9">
      <w:pPr>
        <w:pStyle w:val="Neva0"/>
      </w:pPr>
    </w:p>
    <w:p w:rsidR="001C6BE9" w:rsidRDefault="001C6BE9" w:rsidP="001C6BE9">
      <w:pPr>
        <w:pStyle w:val="Neva0"/>
        <w:rPr>
          <w:b/>
          <w:sz w:val="28"/>
          <w:szCs w:val="28"/>
        </w:rPr>
      </w:pPr>
      <w:r w:rsidRPr="00423286">
        <w:rPr>
          <w:b/>
          <w:sz w:val="28"/>
          <w:szCs w:val="28"/>
        </w:rPr>
        <w:t>Внимание: Подключение водонагревателя к баллону с</w:t>
      </w:r>
      <w:r w:rsidR="00761A0B">
        <w:rPr>
          <w:b/>
          <w:sz w:val="28"/>
          <w:szCs w:val="28"/>
        </w:rPr>
        <w:t>о</w:t>
      </w:r>
      <w:r w:rsidRPr="00423286">
        <w:rPr>
          <w:b/>
          <w:sz w:val="28"/>
          <w:szCs w:val="28"/>
        </w:rPr>
        <w:t xml:space="preserve"> сжиженным газом без понижающего редукторо строго запрещено!</w:t>
      </w:r>
    </w:p>
    <w:p w:rsidR="00851D7D" w:rsidRDefault="00851D7D" w:rsidP="001C6BE9">
      <w:pPr>
        <w:pStyle w:val="Neva0"/>
        <w:rPr>
          <w:b/>
          <w:sz w:val="28"/>
          <w:szCs w:val="28"/>
        </w:rPr>
      </w:pPr>
    </w:p>
    <w:p w:rsidR="001333D5" w:rsidRDefault="001333D5" w:rsidP="001333D5">
      <w:pPr>
        <w:pStyle w:val="Neva0"/>
        <w:jc w:val="center"/>
        <w:rPr>
          <w:b/>
          <w:sz w:val="28"/>
          <w:szCs w:val="28"/>
        </w:rPr>
      </w:pPr>
      <w:r>
        <w:rPr>
          <w:b/>
          <w:sz w:val="28"/>
          <w:szCs w:val="28"/>
        </w:rPr>
        <w:t>Способы подключения гибких шлангов к водонагревателю.</w:t>
      </w:r>
    </w:p>
    <w:tbl>
      <w:tblPr>
        <w:tblpPr w:leftFromText="180" w:rightFromText="180" w:vertAnchor="text" w:horzAnchor="margin" w:tblpY="1067"/>
        <w:tblW w:w="9369" w:type="dxa"/>
        <w:tblLayout w:type="fixed"/>
        <w:tblCellMar>
          <w:left w:w="40" w:type="dxa"/>
          <w:right w:w="40" w:type="dxa"/>
        </w:tblCellMar>
        <w:tblLook w:val="0000" w:firstRow="0" w:lastRow="0" w:firstColumn="0" w:lastColumn="0" w:noHBand="0" w:noVBand="0"/>
      </w:tblPr>
      <w:tblGrid>
        <w:gridCol w:w="4293"/>
        <w:gridCol w:w="5076"/>
      </w:tblGrid>
      <w:tr w:rsidR="00761A0B" w:rsidRPr="00CE65AA" w:rsidTr="00761A0B">
        <w:trPr>
          <w:trHeight w:hRule="exact" w:val="435"/>
        </w:trPr>
        <w:tc>
          <w:tcPr>
            <w:tcW w:w="4293" w:type="dxa"/>
            <w:tcBorders>
              <w:top w:val="single" w:sz="4" w:space="0" w:color="000000"/>
              <w:left w:val="single" w:sz="4" w:space="0" w:color="000000"/>
              <w:bottom w:val="single" w:sz="4" w:space="0" w:color="000000"/>
            </w:tcBorders>
            <w:shd w:val="clear" w:color="auto" w:fill="auto"/>
            <w:vAlign w:val="center"/>
          </w:tcPr>
          <w:p w:rsidR="00761A0B" w:rsidRPr="001333D5" w:rsidRDefault="00761A0B" w:rsidP="00761A0B">
            <w:pPr>
              <w:pStyle w:val="Neva0"/>
              <w:snapToGrid w:val="0"/>
              <w:ind w:firstLine="1134"/>
              <w:rPr>
                <w:rFonts w:cs="Times New Roman"/>
                <w:b/>
              </w:rPr>
            </w:pPr>
            <w:r w:rsidRPr="001333D5">
              <w:rPr>
                <w:rFonts w:cs="Times New Roman"/>
                <w:b/>
              </w:rPr>
              <w:t>Неправильно</w:t>
            </w:r>
          </w:p>
        </w:tc>
        <w:tc>
          <w:tcPr>
            <w:tcW w:w="5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A0B" w:rsidRPr="001333D5" w:rsidRDefault="00761A0B" w:rsidP="00761A0B">
            <w:pPr>
              <w:pStyle w:val="Neva0"/>
              <w:snapToGrid w:val="0"/>
              <w:ind w:firstLine="1661"/>
              <w:rPr>
                <w:rFonts w:cs="Times New Roman"/>
                <w:b/>
              </w:rPr>
            </w:pPr>
            <w:r w:rsidRPr="001333D5">
              <w:rPr>
                <w:rFonts w:cs="Times New Roman"/>
                <w:b/>
              </w:rPr>
              <w:t>Правильно</w:t>
            </w:r>
          </w:p>
        </w:tc>
      </w:tr>
      <w:tr w:rsidR="00761A0B" w:rsidRPr="00CE65AA" w:rsidTr="00761A0B">
        <w:trPr>
          <w:trHeight w:hRule="exact" w:val="665"/>
        </w:trPr>
        <w:tc>
          <w:tcPr>
            <w:tcW w:w="4293" w:type="dxa"/>
            <w:tcBorders>
              <w:top w:val="single" w:sz="4" w:space="0" w:color="000000"/>
              <w:left w:val="single" w:sz="4" w:space="0" w:color="000000"/>
              <w:bottom w:val="single" w:sz="4" w:space="0" w:color="000000"/>
            </w:tcBorders>
            <w:shd w:val="clear" w:color="auto" w:fill="auto"/>
            <w:vAlign w:val="center"/>
          </w:tcPr>
          <w:p w:rsidR="00761A0B" w:rsidRPr="00CE65AA" w:rsidRDefault="00761A0B" w:rsidP="00761A0B">
            <w:pPr>
              <w:pStyle w:val="Neva0"/>
              <w:snapToGrid w:val="0"/>
              <w:ind w:firstLine="0"/>
              <w:jc w:val="center"/>
            </w:pPr>
            <w:r>
              <w:rPr>
                <w:rFonts w:cs="Times New Roman"/>
                <w:noProof/>
                <w:lang w:eastAsia="ru-RU"/>
              </w:rPr>
              <w:drawing>
                <wp:inline distT="0" distB="0" distL="0" distR="0" wp14:anchorId="682C7C50" wp14:editId="0DA9EAEC">
                  <wp:extent cx="2000250" cy="2000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2000250" cy="200025"/>
                          </a:xfrm>
                          <a:prstGeom prst="rect">
                            <a:avLst/>
                          </a:prstGeom>
                          <a:solidFill>
                            <a:srgbClr val="FFFFFF">
                              <a:alpha val="0"/>
                            </a:srgbClr>
                          </a:solidFill>
                          <a:ln w="9525">
                            <a:noFill/>
                            <a:miter lim="800000"/>
                            <a:headEnd/>
                            <a:tailEnd/>
                          </a:ln>
                        </pic:spPr>
                      </pic:pic>
                    </a:graphicData>
                  </a:graphic>
                </wp:inline>
              </w:drawing>
            </w:r>
          </w:p>
        </w:tc>
        <w:tc>
          <w:tcPr>
            <w:tcW w:w="5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A0B" w:rsidRPr="00CE65AA" w:rsidRDefault="00761A0B" w:rsidP="00761A0B">
            <w:pPr>
              <w:pStyle w:val="Neva0"/>
              <w:snapToGrid w:val="0"/>
              <w:ind w:firstLine="0"/>
              <w:jc w:val="center"/>
            </w:pPr>
            <w:r>
              <w:rPr>
                <w:rFonts w:cs="Times New Roman"/>
                <w:noProof/>
                <w:lang w:eastAsia="ru-RU"/>
              </w:rPr>
              <w:drawing>
                <wp:inline distT="0" distB="0" distL="0" distR="0" wp14:anchorId="4AA61BC0" wp14:editId="6183818B">
                  <wp:extent cx="2019300" cy="2095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2019300" cy="209550"/>
                          </a:xfrm>
                          <a:prstGeom prst="rect">
                            <a:avLst/>
                          </a:prstGeom>
                          <a:solidFill>
                            <a:srgbClr val="FFFFFF">
                              <a:alpha val="0"/>
                            </a:srgbClr>
                          </a:solidFill>
                          <a:ln w="9525">
                            <a:noFill/>
                            <a:miter lim="800000"/>
                            <a:headEnd/>
                            <a:tailEnd/>
                          </a:ln>
                        </pic:spPr>
                      </pic:pic>
                    </a:graphicData>
                  </a:graphic>
                </wp:inline>
              </w:drawing>
            </w:r>
          </w:p>
        </w:tc>
      </w:tr>
      <w:tr w:rsidR="00761A0B" w:rsidRPr="00CE65AA" w:rsidTr="001333D5">
        <w:trPr>
          <w:trHeight w:hRule="exact" w:val="1331"/>
        </w:trPr>
        <w:tc>
          <w:tcPr>
            <w:tcW w:w="4293" w:type="dxa"/>
            <w:tcBorders>
              <w:top w:val="single" w:sz="4" w:space="0" w:color="000000"/>
              <w:left w:val="single" w:sz="4" w:space="0" w:color="000000"/>
              <w:bottom w:val="single" w:sz="4" w:space="0" w:color="000000"/>
            </w:tcBorders>
            <w:shd w:val="clear" w:color="auto" w:fill="auto"/>
            <w:vAlign w:val="center"/>
          </w:tcPr>
          <w:p w:rsidR="00761A0B" w:rsidRPr="00CE65AA" w:rsidRDefault="00761A0B" w:rsidP="00761A0B">
            <w:pPr>
              <w:pStyle w:val="Neva0"/>
              <w:snapToGrid w:val="0"/>
              <w:ind w:firstLine="0"/>
              <w:jc w:val="center"/>
              <w:rPr>
                <w:rFonts w:cs="Times New Roman"/>
              </w:rPr>
            </w:pPr>
            <w:r>
              <w:rPr>
                <w:rFonts w:cs="Times New Roman"/>
                <w:noProof/>
                <w:lang w:eastAsia="ru-RU"/>
              </w:rPr>
              <w:drawing>
                <wp:inline distT="0" distB="0" distL="0" distR="0" wp14:anchorId="0D0DA7D0" wp14:editId="5FEB82C5">
                  <wp:extent cx="723900" cy="6000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723900" cy="600075"/>
                          </a:xfrm>
                          <a:prstGeom prst="rect">
                            <a:avLst/>
                          </a:prstGeom>
                          <a:solidFill>
                            <a:srgbClr val="FFFFFF">
                              <a:alpha val="0"/>
                            </a:srgbClr>
                          </a:solidFill>
                          <a:ln w="9525">
                            <a:noFill/>
                            <a:miter lim="800000"/>
                            <a:headEnd/>
                            <a:tailEnd/>
                          </a:ln>
                        </pic:spPr>
                      </pic:pic>
                    </a:graphicData>
                  </a:graphic>
                </wp:inline>
              </w:drawing>
            </w:r>
          </w:p>
        </w:tc>
        <w:tc>
          <w:tcPr>
            <w:tcW w:w="5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A0B" w:rsidRPr="00CE65AA" w:rsidRDefault="001333D5" w:rsidP="00761A0B">
            <w:pPr>
              <w:pStyle w:val="Neva0"/>
              <w:snapToGrid w:val="0"/>
              <w:rPr>
                <w:rFonts w:cs="Times New Roman"/>
              </w:rPr>
            </w:pPr>
            <w:r>
              <w:rPr>
                <w:rFonts w:cs="Times New Roman"/>
                <w:noProof/>
                <w:lang w:eastAsia="ru-RU"/>
              </w:rPr>
              <w:drawing>
                <wp:anchor distT="0" distB="0" distL="114300" distR="114300" simplePos="0" relativeHeight="251682816" behindDoc="0" locked="0" layoutInCell="1" allowOverlap="1" wp14:anchorId="2DB92C29" wp14:editId="33DFE1A2">
                  <wp:simplePos x="0" y="0"/>
                  <wp:positionH relativeFrom="column">
                    <wp:posOffset>1243965</wp:posOffset>
                  </wp:positionH>
                  <wp:positionV relativeFrom="paragraph">
                    <wp:posOffset>-813435</wp:posOffset>
                  </wp:positionV>
                  <wp:extent cx="742950" cy="752475"/>
                  <wp:effectExtent l="0" t="0" r="0" b="952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p>
          <w:p w:rsidR="00761A0B" w:rsidRPr="00CE65AA" w:rsidRDefault="00761A0B" w:rsidP="00761A0B">
            <w:pPr>
              <w:pStyle w:val="Neva0"/>
              <w:ind w:firstLine="0"/>
              <w:jc w:val="center"/>
            </w:pPr>
          </w:p>
        </w:tc>
      </w:tr>
      <w:tr w:rsidR="00761A0B" w:rsidRPr="00CE65AA" w:rsidTr="00761A0B">
        <w:trPr>
          <w:trHeight w:hRule="exact" w:val="1558"/>
        </w:trPr>
        <w:tc>
          <w:tcPr>
            <w:tcW w:w="4293" w:type="dxa"/>
            <w:tcBorders>
              <w:top w:val="single" w:sz="4" w:space="0" w:color="000000"/>
              <w:left w:val="single" w:sz="4" w:space="0" w:color="000000"/>
              <w:bottom w:val="single" w:sz="4" w:space="0" w:color="000000"/>
            </w:tcBorders>
            <w:shd w:val="clear" w:color="auto" w:fill="auto"/>
            <w:vAlign w:val="center"/>
          </w:tcPr>
          <w:p w:rsidR="00761A0B" w:rsidRPr="00CE65AA" w:rsidRDefault="00761A0B" w:rsidP="00761A0B">
            <w:pPr>
              <w:pStyle w:val="Neva0"/>
              <w:snapToGrid w:val="0"/>
              <w:ind w:firstLine="0"/>
              <w:jc w:val="center"/>
            </w:pPr>
            <w:r>
              <w:rPr>
                <w:rFonts w:cs="Times New Roman"/>
                <w:noProof/>
                <w:lang w:eastAsia="ru-RU"/>
              </w:rPr>
              <w:drawing>
                <wp:inline distT="0" distB="0" distL="0" distR="0" wp14:anchorId="37F25A21" wp14:editId="67786C24">
                  <wp:extent cx="981075" cy="6191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981075" cy="619125"/>
                          </a:xfrm>
                          <a:prstGeom prst="rect">
                            <a:avLst/>
                          </a:prstGeom>
                          <a:solidFill>
                            <a:srgbClr val="FFFFFF">
                              <a:alpha val="0"/>
                            </a:srgbClr>
                          </a:solidFill>
                          <a:ln w="9525">
                            <a:noFill/>
                            <a:miter lim="800000"/>
                            <a:headEnd/>
                            <a:tailEnd/>
                          </a:ln>
                        </pic:spPr>
                      </pic:pic>
                    </a:graphicData>
                  </a:graphic>
                </wp:inline>
              </w:drawing>
            </w:r>
          </w:p>
        </w:tc>
        <w:tc>
          <w:tcPr>
            <w:tcW w:w="5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A0B" w:rsidRPr="00CE65AA" w:rsidRDefault="00761A0B" w:rsidP="00761A0B">
            <w:pPr>
              <w:pStyle w:val="Neva0"/>
              <w:snapToGrid w:val="0"/>
              <w:ind w:firstLine="0"/>
              <w:jc w:val="center"/>
            </w:pPr>
            <w:r>
              <w:rPr>
                <w:rFonts w:cs="Times New Roman"/>
                <w:noProof/>
                <w:lang w:eastAsia="ru-RU"/>
              </w:rPr>
              <w:drawing>
                <wp:inline distT="0" distB="0" distL="0" distR="0" wp14:anchorId="11D99E36" wp14:editId="64973E21">
                  <wp:extent cx="962025" cy="8858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962025" cy="885825"/>
                          </a:xfrm>
                          <a:prstGeom prst="rect">
                            <a:avLst/>
                          </a:prstGeom>
                          <a:solidFill>
                            <a:srgbClr val="FFFFFF">
                              <a:alpha val="0"/>
                            </a:srgbClr>
                          </a:solidFill>
                          <a:ln w="9525">
                            <a:noFill/>
                            <a:miter lim="800000"/>
                            <a:headEnd/>
                            <a:tailEnd/>
                          </a:ln>
                        </pic:spPr>
                      </pic:pic>
                    </a:graphicData>
                  </a:graphic>
                </wp:inline>
              </w:drawing>
            </w:r>
          </w:p>
        </w:tc>
      </w:tr>
      <w:tr w:rsidR="00761A0B" w:rsidRPr="00CE65AA" w:rsidTr="00761A0B">
        <w:trPr>
          <w:trHeight w:hRule="exact" w:val="2179"/>
        </w:trPr>
        <w:tc>
          <w:tcPr>
            <w:tcW w:w="4293" w:type="dxa"/>
            <w:tcBorders>
              <w:top w:val="single" w:sz="4" w:space="0" w:color="000000"/>
              <w:left w:val="single" w:sz="4" w:space="0" w:color="000000"/>
              <w:bottom w:val="single" w:sz="4" w:space="0" w:color="000000"/>
            </w:tcBorders>
            <w:shd w:val="clear" w:color="auto" w:fill="auto"/>
            <w:vAlign w:val="center"/>
          </w:tcPr>
          <w:p w:rsidR="00761A0B" w:rsidRPr="00CE65AA" w:rsidRDefault="00761A0B" w:rsidP="00761A0B">
            <w:pPr>
              <w:pStyle w:val="Neva0"/>
              <w:snapToGrid w:val="0"/>
              <w:ind w:firstLine="0"/>
              <w:jc w:val="center"/>
            </w:pPr>
            <w:r>
              <w:rPr>
                <w:rFonts w:cs="Times New Roman"/>
                <w:noProof/>
                <w:lang w:eastAsia="ru-RU"/>
              </w:rPr>
              <w:drawing>
                <wp:inline distT="0" distB="0" distL="0" distR="0" wp14:anchorId="193760E4" wp14:editId="7C8CC9B1">
                  <wp:extent cx="942975" cy="6381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942975" cy="638175"/>
                          </a:xfrm>
                          <a:prstGeom prst="rect">
                            <a:avLst/>
                          </a:prstGeom>
                          <a:solidFill>
                            <a:srgbClr val="FFFFFF">
                              <a:alpha val="0"/>
                            </a:srgbClr>
                          </a:solidFill>
                          <a:ln w="9525">
                            <a:noFill/>
                            <a:miter lim="800000"/>
                            <a:headEnd/>
                            <a:tailEnd/>
                          </a:ln>
                        </pic:spPr>
                      </pic:pic>
                    </a:graphicData>
                  </a:graphic>
                </wp:inline>
              </w:drawing>
            </w:r>
          </w:p>
        </w:tc>
        <w:tc>
          <w:tcPr>
            <w:tcW w:w="5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A0B" w:rsidRPr="00CE65AA" w:rsidRDefault="00761A0B" w:rsidP="00761A0B">
            <w:pPr>
              <w:pStyle w:val="Neva0"/>
              <w:snapToGrid w:val="0"/>
              <w:ind w:firstLine="0"/>
              <w:jc w:val="center"/>
            </w:pPr>
            <w:r>
              <w:rPr>
                <w:rFonts w:cs="Times New Roman"/>
                <w:noProof/>
                <w:lang w:eastAsia="ru-RU"/>
              </w:rPr>
              <w:drawing>
                <wp:inline distT="0" distB="0" distL="0" distR="0" wp14:anchorId="4022745A" wp14:editId="04D66DA7">
                  <wp:extent cx="714375" cy="11430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srcRect/>
                          <a:stretch>
                            <a:fillRect/>
                          </a:stretch>
                        </pic:blipFill>
                        <pic:spPr bwMode="auto">
                          <a:xfrm>
                            <a:off x="0" y="0"/>
                            <a:ext cx="714375" cy="1143000"/>
                          </a:xfrm>
                          <a:prstGeom prst="rect">
                            <a:avLst/>
                          </a:prstGeom>
                          <a:solidFill>
                            <a:srgbClr val="FFFFFF">
                              <a:alpha val="0"/>
                            </a:srgbClr>
                          </a:solidFill>
                          <a:ln w="9525">
                            <a:noFill/>
                            <a:miter lim="800000"/>
                            <a:headEnd/>
                            <a:tailEnd/>
                          </a:ln>
                        </pic:spPr>
                      </pic:pic>
                    </a:graphicData>
                  </a:graphic>
                </wp:inline>
              </w:drawing>
            </w:r>
          </w:p>
        </w:tc>
      </w:tr>
      <w:tr w:rsidR="00761A0B" w:rsidRPr="00CE65AA" w:rsidTr="001333D5">
        <w:trPr>
          <w:trHeight w:hRule="exact" w:val="1927"/>
        </w:trPr>
        <w:tc>
          <w:tcPr>
            <w:tcW w:w="4293" w:type="dxa"/>
            <w:tcBorders>
              <w:top w:val="single" w:sz="4" w:space="0" w:color="000000"/>
              <w:left w:val="single" w:sz="4" w:space="0" w:color="000000"/>
              <w:bottom w:val="single" w:sz="4" w:space="0" w:color="000000"/>
            </w:tcBorders>
            <w:shd w:val="clear" w:color="auto" w:fill="auto"/>
            <w:vAlign w:val="center"/>
          </w:tcPr>
          <w:p w:rsidR="00761A0B" w:rsidRPr="00CE65AA" w:rsidRDefault="00761A0B" w:rsidP="00761A0B">
            <w:pPr>
              <w:pStyle w:val="Neva0"/>
              <w:snapToGrid w:val="0"/>
              <w:ind w:firstLine="0"/>
              <w:jc w:val="center"/>
            </w:pPr>
            <w:r>
              <w:rPr>
                <w:rFonts w:cs="Times New Roman"/>
                <w:noProof/>
                <w:lang w:eastAsia="ru-RU"/>
              </w:rPr>
              <w:drawing>
                <wp:inline distT="0" distB="0" distL="0" distR="0" wp14:anchorId="313941B0" wp14:editId="7C99C23E">
                  <wp:extent cx="514350" cy="11049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srcRect/>
                          <a:stretch>
                            <a:fillRect/>
                          </a:stretch>
                        </pic:blipFill>
                        <pic:spPr bwMode="auto">
                          <a:xfrm>
                            <a:off x="0" y="0"/>
                            <a:ext cx="514350" cy="1104900"/>
                          </a:xfrm>
                          <a:prstGeom prst="rect">
                            <a:avLst/>
                          </a:prstGeom>
                          <a:solidFill>
                            <a:srgbClr val="FFFFFF">
                              <a:alpha val="0"/>
                            </a:srgbClr>
                          </a:solidFill>
                          <a:ln w="9525">
                            <a:noFill/>
                            <a:miter lim="800000"/>
                            <a:headEnd/>
                            <a:tailEnd/>
                          </a:ln>
                        </pic:spPr>
                      </pic:pic>
                    </a:graphicData>
                  </a:graphic>
                </wp:inline>
              </w:drawing>
            </w:r>
          </w:p>
        </w:tc>
        <w:tc>
          <w:tcPr>
            <w:tcW w:w="5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A0B" w:rsidRPr="00CE65AA" w:rsidRDefault="00761A0B" w:rsidP="00761A0B">
            <w:pPr>
              <w:pStyle w:val="Neva0"/>
              <w:snapToGrid w:val="0"/>
              <w:ind w:firstLine="0"/>
              <w:jc w:val="center"/>
            </w:pPr>
            <w:r>
              <w:rPr>
                <w:rFonts w:cs="Times New Roman"/>
                <w:noProof/>
                <w:lang w:eastAsia="ru-RU"/>
              </w:rPr>
              <w:drawing>
                <wp:inline distT="0" distB="0" distL="0" distR="0" wp14:anchorId="31BDC567" wp14:editId="584AC414">
                  <wp:extent cx="590550" cy="10668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590550" cy="1066800"/>
                          </a:xfrm>
                          <a:prstGeom prst="rect">
                            <a:avLst/>
                          </a:prstGeom>
                          <a:solidFill>
                            <a:srgbClr val="FFFFFF">
                              <a:alpha val="0"/>
                            </a:srgbClr>
                          </a:solidFill>
                          <a:ln w="9525">
                            <a:noFill/>
                            <a:miter lim="800000"/>
                            <a:headEnd/>
                            <a:tailEnd/>
                          </a:ln>
                        </pic:spPr>
                      </pic:pic>
                    </a:graphicData>
                  </a:graphic>
                </wp:inline>
              </w:drawing>
            </w:r>
          </w:p>
        </w:tc>
      </w:tr>
      <w:tr w:rsidR="00761A0B" w:rsidRPr="00CE65AA" w:rsidTr="001333D5">
        <w:trPr>
          <w:trHeight w:hRule="exact" w:val="1685"/>
        </w:trPr>
        <w:tc>
          <w:tcPr>
            <w:tcW w:w="4293" w:type="dxa"/>
            <w:tcBorders>
              <w:top w:val="single" w:sz="4" w:space="0" w:color="000000"/>
              <w:left w:val="single" w:sz="4" w:space="0" w:color="000000"/>
              <w:bottom w:val="single" w:sz="4" w:space="0" w:color="000000"/>
            </w:tcBorders>
            <w:shd w:val="clear" w:color="auto" w:fill="auto"/>
            <w:vAlign w:val="center"/>
          </w:tcPr>
          <w:p w:rsidR="00761A0B" w:rsidRPr="00CE65AA" w:rsidRDefault="00761A0B" w:rsidP="00761A0B">
            <w:pPr>
              <w:pStyle w:val="Neva0"/>
              <w:snapToGrid w:val="0"/>
              <w:ind w:firstLine="0"/>
              <w:jc w:val="center"/>
            </w:pPr>
            <w:r>
              <w:rPr>
                <w:rFonts w:cs="Times New Roman"/>
                <w:noProof/>
                <w:lang w:eastAsia="ru-RU"/>
              </w:rPr>
              <w:drawing>
                <wp:inline distT="0" distB="0" distL="0" distR="0" wp14:anchorId="47510DEE" wp14:editId="0B903510">
                  <wp:extent cx="1400175" cy="8001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srcRect/>
                          <a:stretch>
                            <a:fillRect/>
                          </a:stretch>
                        </pic:blipFill>
                        <pic:spPr bwMode="auto">
                          <a:xfrm>
                            <a:off x="0" y="0"/>
                            <a:ext cx="1400175" cy="800100"/>
                          </a:xfrm>
                          <a:prstGeom prst="rect">
                            <a:avLst/>
                          </a:prstGeom>
                          <a:solidFill>
                            <a:srgbClr val="FFFFFF">
                              <a:alpha val="0"/>
                            </a:srgbClr>
                          </a:solidFill>
                          <a:ln w="9525">
                            <a:noFill/>
                            <a:miter lim="800000"/>
                            <a:headEnd/>
                            <a:tailEnd/>
                          </a:ln>
                        </pic:spPr>
                      </pic:pic>
                    </a:graphicData>
                  </a:graphic>
                </wp:inline>
              </w:drawing>
            </w:r>
          </w:p>
        </w:tc>
        <w:tc>
          <w:tcPr>
            <w:tcW w:w="5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A0B" w:rsidRPr="00CE65AA" w:rsidRDefault="00761A0B" w:rsidP="00761A0B">
            <w:pPr>
              <w:pStyle w:val="Neva0"/>
              <w:snapToGrid w:val="0"/>
              <w:ind w:firstLine="0"/>
              <w:jc w:val="center"/>
            </w:pPr>
            <w:r>
              <w:rPr>
                <w:rFonts w:cs="Times New Roman"/>
                <w:noProof/>
                <w:lang w:eastAsia="ru-RU"/>
              </w:rPr>
              <w:drawing>
                <wp:inline distT="0" distB="0" distL="0" distR="0" wp14:anchorId="365052DF" wp14:editId="4288075C">
                  <wp:extent cx="1381125" cy="9715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srcRect/>
                          <a:stretch>
                            <a:fillRect/>
                          </a:stretch>
                        </pic:blipFill>
                        <pic:spPr bwMode="auto">
                          <a:xfrm>
                            <a:off x="0" y="0"/>
                            <a:ext cx="1381125" cy="971550"/>
                          </a:xfrm>
                          <a:prstGeom prst="rect">
                            <a:avLst/>
                          </a:prstGeom>
                          <a:solidFill>
                            <a:srgbClr val="FFFFFF">
                              <a:alpha val="0"/>
                            </a:srgbClr>
                          </a:solidFill>
                          <a:ln w="9525">
                            <a:noFill/>
                            <a:miter lim="800000"/>
                            <a:headEnd/>
                            <a:tailEnd/>
                          </a:ln>
                        </pic:spPr>
                      </pic:pic>
                    </a:graphicData>
                  </a:graphic>
                </wp:inline>
              </w:drawing>
            </w:r>
          </w:p>
        </w:tc>
      </w:tr>
    </w:tbl>
    <w:p w:rsidR="00291EAC" w:rsidRDefault="00761A0B">
      <w:pPr>
        <w:pStyle w:val="Neva0"/>
        <w:ind w:firstLine="0"/>
        <w:rPr>
          <w:rFonts w:cs="Times New Roman"/>
        </w:rPr>
      </w:pPr>
      <w:r>
        <w:rPr>
          <w:rFonts w:cs="Times New Roman"/>
        </w:rPr>
        <w:t>.</w:t>
      </w:r>
    </w:p>
    <w:p w:rsidR="00032C2F" w:rsidRDefault="00032C2F">
      <w:pPr>
        <w:spacing w:after="269" w:line="1" w:lineRule="exact"/>
        <w:rPr>
          <w:rFonts w:ascii="Times New Roman" w:hAnsi="Times New Roman" w:cs="Times New Roman"/>
          <w:sz w:val="2"/>
          <w:szCs w:val="2"/>
        </w:rPr>
      </w:pPr>
    </w:p>
    <w:p w:rsidR="00032C2F" w:rsidRDefault="00032C2F">
      <w:pPr>
        <w:spacing w:after="269" w:line="1" w:lineRule="exact"/>
        <w:rPr>
          <w:rFonts w:ascii="Times New Roman" w:hAnsi="Times New Roman" w:cs="Times New Roman"/>
          <w:sz w:val="2"/>
          <w:szCs w:val="2"/>
        </w:rPr>
      </w:pPr>
    </w:p>
    <w:p w:rsidR="00291EAC" w:rsidRDefault="00291EAC">
      <w:pPr>
        <w:spacing w:after="269" w:line="1" w:lineRule="exact"/>
        <w:rPr>
          <w:rFonts w:ascii="Times New Roman" w:hAnsi="Times New Roman" w:cs="Times New Roman"/>
          <w:sz w:val="2"/>
          <w:szCs w:val="2"/>
        </w:rPr>
      </w:pPr>
    </w:p>
    <w:p w:rsidR="00291EAC" w:rsidRDefault="00291EAC">
      <w:pPr>
        <w:spacing w:after="269" w:line="1" w:lineRule="exact"/>
        <w:rPr>
          <w:rFonts w:ascii="Times New Roman" w:hAnsi="Times New Roman" w:cs="Times New Roman"/>
          <w:sz w:val="2"/>
          <w:szCs w:val="2"/>
        </w:rPr>
      </w:pPr>
    </w:p>
    <w:p w:rsidR="00291EAC" w:rsidRDefault="00291EAC">
      <w:pPr>
        <w:spacing w:after="269" w:line="1" w:lineRule="exact"/>
        <w:rPr>
          <w:rFonts w:ascii="Times New Roman" w:hAnsi="Times New Roman" w:cs="Times New Roman"/>
          <w:sz w:val="2"/>
          <w:szCs w:val="2"/>
        </w:rPr>
      </w:pPr>
    </w:p>
    <w:p w:rsidR="00291EAC" w:rsidRDefault="00291EAC">
      <w:pPr>
        <w:spacing w:after="269" w:line="1" w:lineRule="exact"/>
        <w:rPr>
          <w:rFonts w:ascii="Times New Roman" w:hAnsi="Times New Roman" w:cs="Times New Roman"/>
          <w:sz w:val="2"/>
          <w:szCs w:val="2"/>
        </w:rPr>
      </w:pPr>
    </w:p>
    <w:p w:rsidR="00291EAC" w:rsidRDefault="00291EAC">
      <w:pPr>
        <w:spacing w:after="269" w:line="1" w:lineRule="exact"/>
        <w:rPr>
          <w:rFonts w:ascii="Times New Roman" w:hAnsi="Times New Roman" w:cs="Times New Roman"/>
          <w:sz w:val="2"/>
          <w:szCs w:val="2"/>
        </w:rPr>
      </w:pPr>
    </w:p>
    <w:p w:rsidR="006073DF" w:rsidRDefault="006073DF" w:rsidP="006073DF">
      <w:pPr>
        <w:pStyle w:val="Neva1"/>
        <w:numPr>
          <w:ilvl w:val="0"/>
          <w:numId w:val="27"/>
        </w:numPr>
        <w:rPr>
          <w:rFonts w:cs="Times New Roman"/>
        </w:rPr>
      </w:pPr>
      <w:r>
        <w:rPr>
          <w:rFonts w:cs="Times New Roman"/>
        </w:rPr>
        <w:lastRenderedPageBreak/>
        <w:t>ИСПОЛЬЗОВАНИЕ АППАРАТА</w:t>
      </w:r>
    </w:p>
    <w:p w:rsidR="006073DF" w:rsidRDefault="006073DF" w:rsidP="004451E1">
      <w:pPr>
        <w:pStyle w:val="Neva21"/>
        <w:numPr>
          <w:ilvl w:val="1"/>
          <w:numId w:val="31"/>
        </w:numPr>
        <w:tabs>
          <w:tab w:val="left" w:pos="1021"/>
        </w:tabs>
        <w:rPr>
          <w:b/>
        </w:rPr>
      </w:pPr>
      <w:r w:rsidRPr="007F1703">
        <w:rPr>
          <w:b/>
        </w:rPr>
        <w:t xml:space="preserve">Включение аппарата </w:t>
      </w:r>
      <w:r>
        <w:rPr>
          <w:b/>
        </w:rPr>
        <w:t>.</w:t>
      </w:r>
    </w:p>
    <w:p w:rsidR="006073DF" w:rsidRPr="00B72BCA" w:rsidRDefault="006073DF" w:rsidP="006073DF">
      <w:pPr>
        <w:pStyle w:val="3"/>
      </w:pPr>
    </w:p>
    <w:p w:rsidR="006073DF" w:rsidRDefault="006073DF" w:rsidP="004451E1">
      <w:pPr>
        <w:pStyle w:val="Neva30"/>
        <w:numPr>
          <w:ilvl w:val="2"/>
          <w:numId w:val="31"/>
        </w:numPr>
        <w:ind w:left="0" w:firstLine="426"/>
        <w:rPr>
          <w:rFonts w:cs="Times New Roman"/>
        </w:rPr>
      </w:pPr>
      <w:r>
        <w:rPr>
          <w:rFonts w:cs="Times New Roman"/>
        </w:rPr>
        <w:t xml:space="preserve"> Если вы используете аппарат с естественной тягой</w:t>
      </w:r>
      <w:r w:rsidR="001333D5">
        <w:rPr>
          <w:rFonts w:cs="Times New Roman"/>
        </w:rPr>
        <w:t xml:space="preserve"> модель </w:t>
      </w:r>
      <w:r w:rsidR="001333D5">
        <w:rPr>
          <w:rFonts w:cs="Times New Roman"/>
          <w:lang w:val="en-US"/>
        </w:rPr>
        <w:t>TR</w:t>
      </w:r>
      <w:r w:rsidR="001333D5" w:rsidRPr="001333D5">
        <w:rPr>
          <w:rFonts w:cs="Times New Roman"/>
        </w:rPr>
        <w:t>20</w:t>
      </w:r>
      <w:r>
        <w:rPr>
          <w:rFonts w:cs="Times New Roman"/>
        </w:rPr>
        <w:t xml:space="preserve">, то откройте батарейный отсек и установите батарейки, соблюдая полярность. </w:t>
      </w:r>
    </w:p>
    <w:p w:rsidR="006073DF" w:rsidRPr="008825AF" w:rsidRDefault="006073DF" w:rsidP="006073DF">
      <w:pPr>
        <w:pStyle w:val="Neva0"/>
      </w:pPr>
    </w:p>
    <w:p w:rsidR="006073DF" w:rsidRDefault="001333D5" w:rsidP="004451E1">
      <w:pPr>
        <w:pStyle w:val="Neva30"/>
        <w:numPr>
          <w:ilvl w:val="2"/>
          <w:numId w:val="31"/>
        </w:numPr>
        <w:ind w:left="0" w:firstLine="426"/>
        <w:rPr>
          <w:rFonts w:cs="Times New Roman"/>
        </w:rPr>
      </w:pPr>
      <w:r>
        <w:rPr>
          <w:noProof/>
          <w:lang w:eastAsia="ru-RU"/>
        </w:rPr>
        <w:drawing>
          <wp:anchor distT="0" distB="0" distL="114300" distR="114300" simplePos="0" relativeHeight="251680768" behindDoc="0" locked="0" layoutInCell="1" allowOverlap="1" wp14:anchorId="57911B3D" wp14:editId="74CEC6C7">
            <wp:simplePos x="0" y="0"/>
            <wp:positionH relativeFrom="column">
              <wp:posOffset>94615</wp:posOffset>
            </wp:positionH>
            <wp:positionV relativeFrom="paragraph">
              <wp:posOffset>1342390</wp:posOffset>
            </wp:positionV>
            <wp:extent cx="6263640" cy="2106295"/>
            <wp:effectExtent l="0" t="0" r="3810" b="825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Без имени-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63640" cy="2106295"/>
                    </a:xfrm>
                    <a:prstGeom prst="rect">
                      <a:avLst/>
                    </a:prstGeom>
                  </pic:spPr>
                </pic:pic>
              </a:graphicData>
            </a:graphic>
            <wp14:sizeRelH relativeFrom="page">
              <wp14:pctWidth>0</wp14:pctWidth>
            </wp14:sizeRelH>
            <wp14:sizeRelV relativeFrom="page">
              <wp14:pctHeight>0</wp14:pctHeight>
            </wp14:sizeRelV>
          </wp:anchor>
        </w:drawing>
      </w:r>
      <w:r w:rsidR="006073DF">
        <w:rPr>
          <w:rFonts w:cs="Times New Roman"/>
        </w:rPr>
        <w:t>Если же вы используете аппарат с принудительной тягой</w:t>
      </w:r>
      <w:r w:rsidRPr="001333D5">
        <w:rPr>
          <w:rFonts w:cs="Times New Roman"/>
        </w:rPr>
        <w:t xml:space="preserve"> </w:t>
      </w:r>
      <w:r>
        <w:rPr>
          <w:rFonts w:cs="Times New Roman"/>
        </w:rPr>
        <w:t xml:space="preserve">модель </w:t>
      </w:r>
      <w:r>
        <w:rPr>
          <w:rFonts w:cs="Times New Roman"/>
          <w:lang w:val="en-US"/>
        </w:rPr>
        <w:t>TR</w:t>
      </w:r>
      <w:r w:rsidRPr="001333D5">
        <w:rPr>
          <w:rFonts w:cs="Times New Roman"/>
        </w:rPr>
        <w:t xml:space="preserve">20 </w:t>
      </w:r>
      <w:r>
        <w:rPr>
          <w:rFonts w:cs="Times New Roman"/>
          <w:lang w:val="en-US"/>
        </w:rPr>
        <w:t>TURBO</w:t>
      </w:r>
      <w:r w:rsidR="006073DF">
        <w:rPr>
          <w:rFonts w:cs="Times New Roman"/>
        </w:rPr>
        <w:t xml:space="preserve">, то подключите сетевую вилку к электрической сети через сетевой стабилизатор напряжения. На сетевом предохранителе должна зажеться лампочка, которая означает включение предохранителя в работу рис.18 В случае если лампочка не горит, а в электрической сети есть напряжение, то следует нажать на кнопку </w:t>
      </w:r>
      <w:r w:rsidR="006073DF" w:rsidRPr="00A97959">
        <w:rPr>
          <w:rFonts w:cs="Times New Roman"/>
        </w:rPr>
        <w:t xml:space="preserve">“ </w:t>
      </w:r>
      <w:r w:rsidR="006073DF">
        <w:rPr>
          <w:rFonts w:cs="Times New Roman"/>
        </w:rPr>
        <w:t>Включение предохранителя</w:t>
      </w:r>
      <w:r w:rsidR="006073DF" w:rsidRPr="00A97959">
        <w:rPr>
          <w:rFonts w:cs="Times New Roman"/>
        </w:rPr>
        <w:t xml:space="preserve">” </w:t>
      </w:r>
      <w:r w:rsidR="006073DF">
        <w:rPr>
          <w:rFonts w:cs="Times New Roman"/>
        </w:rPr>
        <w:t>рис.18. Если же лампочка не загориться, то следует обратиться в сервисеую службу.</w:t>
      </w:r>
    </w:p>
    <w:p w:rsidR="006073DF" w:rsidRDefault="006073DF" w:rsidP="006073DF">
      <w:pPr>
        <w:pStyle w:val="Neva0"/>
      </w:pPr>
    </w:p>
    <w:p w:rsidR="006073DF" w:rsidRPr="000F1A02" w:rsidRDefault="006073DF" w:rsidP="006073DF">
      <w:pPr>
        <w:pStyle w:val="Neva0"/>
      </w:pPr>
    </w:p>
    <w:p w:rsidR="006073DF" w:rsidRDefault="006073DF" w:rsidP="006073DF">
      <w:pPr>
        <w:pStyle w:val="Neva0"/>
      </w:pPr>
      <w:r>
        <w:rPr>
          <w:b/>
        </w:rPr>
        <w:t xml:space="preserve">                             </w:t>
      </w:r>
      <w:r w:rsidR="001333D5">
        <w:rPr>
          <w:b/>
        </w:rPr>
        <w:t xml:space="preserve">                       </w:t>
      </w:r>
      <w:r>
        <w:rPr>
          <w:b/>
        </w:rPr>
        <w:t xml:space="preserve">     </w:t>
      </w:r>
      <w:r w:rsidRPr="00A97959">
        <w:t>Рис 18</w:t>
      </w:r>
    </w:p>
    <w:p w:rsidR="006073DF" w:rsidRDefault="006073DF" w:rsidP="006073DF">
      <w:pPr>
        <w:pStyle w:val="Neva0"/>
      </w:pPr>
    </w:p>
    <w:p w:rsidR="006073DF" w:rsidRPr="00A97959" w:rsidRDefault="006073DF" w:rsidP="006073DF">
      <w:pPr>
        <w:pStyle w:val="Neva0"/>
      </w:pPr>
    </w:p>
    <w:p w:rsidR="006073DF" w:rsidRDefault="006073DF" w:rsidP="006073DF">
      <w:pPr>
        <w:pStyle w:val="Neva0"/>
        <w:rPr>
          <w:b/>
        </w:rPr>
      </w:pPr>
      <w:r>
        <w:rPr>
          <w:b/>
        </w:rPr>
        <w:t>Внимание</w:t>
      </w:r>
      <w:r w:rsidRPr="00DD5712">
        <w:rPr>
          <w:b/>
        </w:rPr>
        <w:t xml:space="preserve">: </w:t>
      </w:r>
      <w:r>
        <w:rPr>
          <w:b/>
          <w:lang w:val="en-US"/>
        </w:rPr>
        <w:t>c</w:t>
      </w:r>
      <w:r>
        <w:rPr>
          <w:b/>
        </w:rPr>
        <w:t>етевой предохранитель служит для защиты аппарата от коротких замыканий и не защищает аппарат от скачков напряжения. Для защиты от скачков напряжения необходимо установить сетевой стабилизатор напряжения.</w:t>
      </w:r>
    </w:p>
    <w:p w:rsidR="006073DF" w:rsidRDefault="006073DF" w:rsidP="006073DF">
      <w:pPr>
        <w:pStyle w:val="Neva0"/>
        <w:rPr>
          <w:b/>
        </w:rPr>
      </w:pPr>
    </w:p>
    <w:p w:rsidR="006073DF" w:rsidRPr="007F1703" w:rsidRDefault="006073DF" w:rsidP="006073DF">
      <w:pPr>
        <w:pStyle w:val="Neva0"/>
        <w:rPr>
          <w:b/>
        </w:rPr>
      </w:pPr>
      <w:r>
        <w:rPr>
          <w:b/>
        </w:rPr>
        <w:t>Внимание</w:t>
      </w:r>
      <w:r w:rsidRPr="00DD5712">
        <w:rPr>
          <w:b/>
        </w:rPr>
        <w:t xml:space="preserve">: </w:t>
      </w:r>
      <w:r>
        <w:rPr>
          <w:b/>
        </w:rPr>
        <w:t xml:space="preserve">Аппарат с принудительной тягой необходимо надежно заземлить, как через корпус, так и через сетевую вилку. Место крепления заземления на корпусе показано на рис 1. </w:t>
      </w:r>
    </w:p>
    <w:p w:rsidR="006073DF" w:rsidRPr="007F1703" w:rsidRDefault="006073DF" w:rsidP="006073DF">
      <w:pPr>
        <w:pStyle w:val="Neva0"/>
        <w:ind w:firstLine="0"/>
      </w:pPr>
    </w:p>
    <w:p w:rsidR="006073DF" w:rsidRDefault="006073DF" w:rsidP="004451E1">
      <w:pPr>
        <w:pStyle w:val="af3"/>
        <w:numPr>
          <w:ilvl w:val="2"/>
          <w:numId w:val="31"/>
        </w:numPr>
        <w:ind w:left="-142" w:firstLine="284"/>
        <w:jc w:val="both"/>
        <w:rPr>
          <w:rStyle w:val="Neva3"/>
          <w:rFonts w:cs="Times New Roman"/>
        </w:rPr>
      </w:pPr>
      <w:r w:rsidRPr="00B72BCA">
        <w:rPr>
          <w:rStyle w:val="Neva3"/>
          <w:rFonts w:cs="Times New Roman"/>
        </w:rPr>
        <w:t>Открыть запорный вентиль холодной воды, установленный перед входом в аппарат, при этом кран горячей воды должен быть закрыт;</w:t>
      </w:r>
    </w:p>
    <w:p w:rsidR="006073DF" w:rsidRPr="00B72BCA" w:rsidRDefault="006073DF" w:rsidP="006073DF">
      <w:pPr>
        <w:pStyle w:val="af3"/>
        <w:ind w:left="142"/>
        <w:jc w:val="both"/>
        <w:rPr>
          <w:rStyle w:val="Neva3"/>
          <w:rFonts w:cs="Times New Roman"/>
        </w:rPr>
      </w:pPr>
    </w:p>
    <w:p w:rsidR="006073DF" w:rsidRDefault="006073DF" w:rsidP="004451E1">
      <w:pPr>
        <w:pStyle w:val="af3"/>
        <w:numPr>
          <w:ilvl w:val="2"/>
          <w:numId w:val="31"/>
        </w:numPr>
        <w:ind w:left="-142" w:firstLine="284"/>
        <w:jc w:val="both"/>
        <w:rPr>
          <w:rStyle w:val="Neva3"/>
          <w:rFonts w:cs="Times New Roman"/>
        </w:rPr>
      </w:pPr>
      <w:r>
        <w:rPr>
          <w:rStyle w:val="Neva3"/>
          <w:rFonts w:cs="Times New Roman"/>
        </w:rPr>
        <w:t>О</w:t>
      </w:r>
      <w:r w:rsidRPr="00B72BCA">
        <w:rPr>
          <w:rStyle w:val="Neva3"/>
          <w:rFonts w:cs="Times New Roman"/>
        </w:rPr>
        <w:t>ткрыть запорный кран на газопроводе перед аппаратом;</w:t>
      </w:r>
    </w:p>
    <w:p w:rsidR="006073DF" w:rsidRPr="008825AF" w:rsidRDefault="006073DF" w:rsidP="006073DF">
      <w:pPr>
        <w:pStyle w:val="af3"/>
        <w:rPr>
          <w:rStyle w:val="Neva3"/>
          <w:rFonts w:cs="Times New Roman"/>
        </w:rPr>
      </w:pPr>
    </w:p>
    <w:p w:rsidR="006073DF" w:rsidRPr="00B72BCA" w:rsidRDefault="006073DF" w:rsidP="006073DF">
      <w:pPr>
        <w:pStyle w:val="af3"/>
        <w:ind w:left="142"/>
        <w:jc w:val="both"/>
        <w:rPr>
          <w:rStyle w:val="Neva3"/>
          <w:rFonts w:cs="Times New Roman"/>
        </w:rPr>
      </w:pPr>
    </w:p>
    <w:p w:rsidR="006073DF" w:rsidRDefault="006073DF" w:rsidP="004451E1">
      <w:pPr>
        <w:pStyle w:val="af3"/>
        <w:numPr>
          <w:ilvl w:val="2"/>
          <w:numId w:val="31"/>
        </w:numPr>
        <w:ind w:left="-142" w:firstLine="284"/>
        <w:jc w:val="both"/>
        <w:rPr>
          <w:rStyle w:val="Neva3"/>
          <w:rFonts w:cs="Times New Roman"/>
        </w:rPr>
      </w:pPr>
      <w:r>
        <w:rPr>
          <w:rStyle w:val="Neva3"/>
          <w:rFonts w:cs="Times New Roman"/>
        </w:rPr>
        <w:t>Повернуть ручку 4 протока воды в крайнее правое положение</w:t>
      </w:r>
      <w:r w:rsidRPr="00B72BCA">
        <w:rPr>
          <w:rStyle w:val="Neva3"/>
          <w:rFonts w:cs="Times New Roman"/>
        </w:rPr>
        <w:t>;</w:t>
      </w:r>
    </w:p>
    <w:p w:rsidR="006073DF" w:rsidRDefault="006073DF" w:rsidP="006073DF">
      <w:pPr>
        <w:pStyle w:val="af3"/>
        <w:ind w:left="142"/>
        <w:jc w:val="both"/>
        <w:rPr>
          <w:rStyle w:val="Neva3"/>
          <w:rFonts w:cs="Times New Roman"/>
        </w:rPr>
      </w:pPr>
    </w:p>
    <w:p w:rsidR="006073DF" w:rsidRDefault="006073DF" w:rsidP="004451E1">
      <w:pPr>
        <w:pStyle w:val="af3"/>
        <w:numPr>
          <w:ilvl w:val="2"/>
          <w:numId w:val="31"/>
        </w:numPr>
        <w:ind w:left="-142" w:firstLine="284"/>
        <w:jc w:val="both"/>
        <w:rPr>
          <w:rStyle w:val="Neva3"/>
          <w:rFonts w:cs="Times New Roman"/>
        </w:rPr>
      </w:pPr>
      <w:r>
        <w:rPr>
          <w:rStyle w:val="Neva3"/>
          <w:rFonts w:cs="Times New Roman"/>
        </w:rPr>
        <w:t>Повернуть ручку 5 регулировки газа в крайнее левое положение</w:t>
      </w:r>
      <w:r w:rsidRPr="007F1703">
        <w:rPr>
          <w:rStyle w:val="Neva3"/>
          <w:rFonts w:cs="Times New Roman"/>
        </w:rPr>
        <w:t>;</w:t>
      </w:r>
    </w:p>
    <w:p w:rsidR="006073DF" w:rsidRPr="008825AF" w:rsidRDefault="006073DF" w:rsidP="006073DF">
      <w:pPr>
        <w:pStyle w:val="af3"/>
        <w:rPr>
          <w:rStyle w:val="Neva3"/>
          <w:rFonts w:cs="Times New Roman"/>
        </w:rPr>
      </w:pPr>
    </w:p>
    <w:p w:rsidR="006073DF" w:rsidRDefault="006073DF" w:rsidP="006073DF">
      <w:pPr>
        <w:pStyle w:val="af3"/>
        <w:ind w:left="142"/>
        <w:jc w:val="both"/>
        <w:rPr>
          <w:rStyle w:val="Neva3"/>
          <w:rFonts w:cs="Times New Roman"/>
        </w:rPr>
      </w:pPr>
    </w:p>
    <w:p w:rsidR="006073DF" w:rsidRPr="00B72BCA" w:rsidRDefault="006073DF" w:rsidP="004451E1">
      <w:pPr>
        <w:pStyle w:val="af3"/>
        <w:numPr>
          <w:ilvl w:val="2"/>
          <w:numId w:val="31"/>
        </w:numPr>
        <w:ind w:left="-142" w:firstLine="284"/>
        <w:jc w:val="both"/>
        <w:rPr>
          <w:rStyle w:val="Neva3"/>
          <w:rFonts w:cs="Times New Roman"/>
        </w:rPr>
      </w:pPr>
      <w:r>
        <w:rPr>
          <w:rStyle w:val="Neva3"/>
          <w:rFonts w:cs="Times New Roman"/>
        </w:rPr>
        <w:lastRenderedPageBreak/>
        <w:t>Открыть кран горячей воды.</w:t>
      </w:r>
    </w:p>
    <w:p w:rsidR="00291EAC" w:rsidRDefault="00291EAC">
      <w:pPr>
        <w:spacing w:after="269" w:line="1" w:lineRule="exact"/>
        <w:rPr>
          <w:rFonts w:ascii="Times New Roman" w:hAnsi="Times New Roman" w:cs="Times New Roman"/>
          <w:sz w:val="2"/>
          <w:szCs w:val="2"/>
        </w:rPr>
      </w:pPr>
    </w:p>
    <w:p w:rsidR="00291EAC" w:rsidRDefault="00291EAC">
      <w:pPr>
        <w:spacing w:after="269" w:line="1" w:lineRule="exact"/>
        <w:rPr>
          <w:rFonts w:ascii="Times New Roman" w:hAnsi="Times New Roman" w:cs="Times New Roman"/>
          <w:sz w:val="2"/>
          <w:szCs w:val="2"/>
        </w:rPr>
      </w:pPr>
    </w:p>
    <w:p w:rsidR="00032C2F" w:rsidRDefault="00F654C3" w:rsidP="006073DF">
      <w:pPr>
        <w:jc w:val="both"/>
        <w:rPr>
          <w:rStyle w:val="Neva3"/>
          <w:rFonts w:cs="Times New Roman"/>
        </w:rPr>
      </w:pPr>
      <w:r>
        <w:rPr>
          <w:rStyle w:val="Neva3"/>
          <w:rFonts w:cs="Times New Roman"/>
        </w:rPr>
        <w:t>В аппарате с принудительной тягой должен включиться турбовентилятор</w:t>
      </w:r>
      <w:r w:rsidR="00B72BCA">
        <w:rPr>
          <w:rStyle w:val="Neva3"/>
          <w:rFonts w:cs="Times New Roman"/>
        </w:rPr>
        <w:t xml:space="preserve"> 27 </w:t>
      </w:r>
      <w:r w:rsidR="001333D5" w:rsidRPr="001333D5">
        <w:rPr>
          <w:rStyle w:val="Neva3"/>
          <w:rFonts w:cs="Times New Roman"/>
        </w:rPr>
        <w:t>(</w:t>
      </w:r>
      <w:r w:rsidR="00B72BCA">
        <w:rPr>
          <w:rStyle w:val="Neva3"/>
          <w:rFonts w:cs="Times New Roman"/>
        </w:rPr>
        <w:t>рис</w:t>
      </w:r>
      <w:r w:rsidR="001333D5" w:rsidRPr="001333D5">
        <w:rPr>
          <w:rStyle w:val="Neva3"/>
          <w:rFonts w:cs="Times New Roman"/>
        </w:rPr>
        <w:t>.</w:t>
      </w:r>
      <w:r w:rsidR="00B72BCA">
        <w:rPr>
          <w:rStyle w:val="Neva3"/>
          <w:rFonts w:cs="Times New Roman"/>
        </w:rPr>
        <w:t xml:space="preserve"> 1</w:t>
      </w:r>
      <w:r w:rsidR="001333D5" w:rsidRPr="001333D5">
        <w:rPr>
          <w:rStyle w:val="Neva3"/>
          <w:rFonts w:cs="Times New Roman"/>
        </w:rPr>
        <w:t>)</w:t>
      </w:r>
      <w:r>
        <w:rPr>
          <w:rStyle w:val="Neva3"/>
          <w:rFonts w:cs="Times New Roman"/>
        </w:rPr>
        <w:t>, и через 1-2 с</w:t>
      </w:r>
      <w:r w:rsidR="001333D5" w:rsidRPr="001333D5">
        <w:rPr>
          <w:rStyle w:val="Neva3"/>
          <w:rFonts w:cs="Times New Roman"/>
        </w:rPr>
        <w:t>.</w:t>
      </w:r>
      <w:r>
        <w:rPr>
          <w:rStyle w:val="Neva3"/>
          <w:rFonts w:cs="Times New Roman"/>
        </w:rPr>
        <w:t xml:space="preserve">  </w:t>
      </w:r>
      <w:r w:rsidR="00032C2F">
        <w:rPr>
          <w:rStyle w:val="Neva3"/>
          <w:rFonts w:cs="Times New Roman"/>
        </w:rPr>
        <w:t>должен произойти искров</w:t>
      </w:r>
      <w:r>
        <w:rPr>
          <w:rStyle w:val="Neva3"/>
          <w:rFonts w:cs="Times New Roman"/>
        </w:rPr>
        <w:t>ой разряд между электродами розжига и горелкой 7 (см. рис.1).</w:t>
      </w:r>
    </w:p>
    <w:p w:rsidR="008825AF" w:rsidRDefault="008825AF" w:rsidP="00F654C3">
      <w:pPr>
        <w:ind w:firstLine="426"/>
        <w:jc w:val="both"/>
        <w:rPr>
          <w:rStyle w:val="Neva3"/>
          <w:rFonts w:cs="Times New Roman"/>
        </w:rPr>
      </w:pPr>
    </w:p>
    <w:p w:rsidR="00032C2F" w:rsidRDefault="00032C2F" w:rsidP="00F654C3">
      <w:pPr>
        <w:pStyle w:val="Neva0"/>
        <w:ind w:firstLine="426"/>
        <w:rPr>
          <w:rFonts w:cs="Times New Roman"/>
        </w:rPr>
      </w:pPr>
      <w:r>
        <w:rPr>
          <w:rFonts w:cs="Times New Roman"/>
        </w:rPr>
        <w:t>При первом включении из-за присутствия воздуха в газопроводе  в результате монтажа аппарата розжиг горелки может произойти через 1-2 мин.</w:t>
      </w:r>
    </w:p>
    <w:p w:rsidR="008825AF" w:rsidRDefault="008825AF" w:rsidP="00F654C3">
      <w:pPr>
        <w:pStyle w:val="Neva0"/>
        <w:ind w:firstLine="426"/>
        <w:rPr>
          <w:rFonts w:cs="Times New Roman"/>
        </w:rPr>
      </w:pPr>
    </w:p>
    <w:p w:rsidR="00032C2F" w:rsidRPr="00B72BCA" w:rsidRDefault="00B72BCA">
      <w:pPr>
        <w:pStyle w:val="Neva0"/>
        <w:ind w:firstLine="0"/>
        <w:rPr>
          <w:rFonts w:cs="Times New Roman"/>
          <w:b/>
        </w:rPr>
      </w:pPr>
      <w:r w:rsidRPr="00B72BCA">
        <w:rPr>
          <w:rFonts w:cs="Times New Roman"/>
          <w:b/>
        </w:rPr>
        <w:t>Внимание:</w:t>
      </w:r>
      <w:r w:rsidR="00032C2F" w:rsidRPr="00B72BCA">
        <w:rPr>
          <w:rFonts w:cs="Times New Roman"/>
          <w:b/>
        </w:rPr>
        <w:t xml:space="preserve"> искровой разряд длится непродолжительное время после включения воды, для повторного образования искрового разряда необходимо воду закрыть, а затем открыть. И так повторять до полного выхода воздуха, пока не произойдет розжиг горелки;</w:t>
      </w:r>
    </w:p>
    <w:p w:rsidR="00032C2F" w:rsidRDefault="00032C2F">
      <w:pPr>
        <w:pStyle w:val="Neva0"/>
        <w:ind w:firstLine="0"/>
        <w:rPr>
          <w:rFonts w:cs="Times New Roman"/>
        </w:rPr>
      </w:pPr>
      <w:r>
        <w:rPr>
          <w:rFonts w:cs="Times New Roman"/>
        </w:rPr>
        <w:t>.</w:t>
      </w:r>
    </w:p>
    <w:p w:rsidR="00F654C3" w:rsidRDefault="00F654C3">
      <w:pPr>
        <w:pStyle w:val="Neva0"/>
        <w:ind w:firstLine="0"/>
        <w:rPr>
          <w:rFonts w:cs="Times New Roman"/>
        </w:rPr>
      </w:pPr>
    </w:p>
    <w:p w:rsidR="00032C2F" w:rsidRPr="008825AF" w:rsidRDefault="00032C2F" w:rsidP="004451E1">
      <w:pPr>
        <w:pStyle w:val="Neva0"/>
        <w:numPr>
          <w:ilvl w:val="1"/>
          <w:numId w:val="31"/>
        </w:numPr>
        <w:rPr>
          <w:rFonts w:cs="Times New Roman"/>
          <w:b/>
          <w:sz w:val="28"/>
          <w:szCs w:val="28"/>
        </w:rPr>
      </w:pPr>
      <w:r w:rsidRPr="008825AF">
        <w:rPr>
          <w:b/>
          <w:sz w:val="28"/>
          <w:szCs w:val="28"/>
        </w:rPr>
        <w:t>Регулирование степени нагрева воды</w:t>
      </w:r>
    </w:p>
    <w:p w:rsidR="008825AF" w:rsidRPr="008825AF" w:rsidRDefault="008825AF" w:rsidP="008825AF">
      <w:pPr>
        <w:pStyle w:val="Neva0"/>
        <w:ind w:left="1571" w:firstLine="0"/>
        <w:rPr>
          <w:rFonts w:cs="Times New Roman"/>
          <w:b/>
          <w:sz w:val="28"/>
          <w:szCs w:val="28"/>
        </w:rPr>
      </w:pPr>
    </w:p>
    <w:p w:rsidR="00032C2F" w:rsidRDefault="00032C2F" w:rsidP="004451E1">
      <w:pPr>
        <w:pStyle w:val="Neva30"/>
        <w:numPr>
          <w:ilvl w:val="2"/>
          <w:numId w:val="31"/>
        </w:numPr>
        <w:ind w:left="0" w:firstLine="426"/>
        <w:rPr>
          <w:rFonts w:cs="Times New Roman"/>
        </w:rPr>
      </w:pPr>
      <w:r>
        <w:rPr>
          <w:rFonts w:cs="Times New Roman"/>
        </w:rPr>
        <w:t xml:space="preserve"> Регулировка степени нагрева воды производится одним из нижеперечисленных способов: </w:t>
      </w:r>
    </w:p>
    <w:p w:rsidR="00032C2F" w:rsidRDefault="00032C2F" w:rsidP="008825AF">
      <w:pPr>
        <w:pStyle w:val="Neva0"/>
        <w:numPr>
          <w:ilvl w:val="0"/>
          <w:numId w:val="4"/>
        </w:numPr>
        <w:tabs>
          <w:tab w:val="left" w:pos="743"/>
        </w:tabs>
        <w:ind w:left="0" w:firstLine="426"/>
        <w:rPr>
          <w:rFonts w:cs="Times New Roman"/>
        </w:rPr>
      </w:pPr>
      <w:r>
        <w:rPr>
          <w:rFonts w:cs="Times New Roman"/>
        </w:rPr>
        <w:t>для получения максимального количества теплой воды необходимо установить ручку 4 в крайнее правое положение, а поворотом ручки 5 добиться необходимой температуры ее нагрева;</w:t>
      </w:r>
    </w:p>
    <w:p w:rsidR="00032C2F" w:rsidRDefault="00032C2F" w:rsidP="008825AF">
      <w:pPr>
        <w:pStyle w:val="Neva0"/>
        <w:numPr>
          <w:ilvl w:val="0"/>
          <w:numId w:val="4"/>
        </w:numPr>
        <w:tabs>
          <w:tab w:val="left" w:pos="743"/>
        </w:tabs>
        <w:ind w:left="0" w:firstLine="426"/>
        <w:rPr>
          <w:rFonts w:cs="Times New Roman"/>
        </w:rPr>
      </w:pPr>
      <w:r>
        <w:rPr>
          <w:rFonts w:cs="Times New Roman"/>
        </w:rPr>
        <w:t>поворотом ручки 5 газового регулятора (изменение подачи газа на основную горелку);</w:t>
      </w:r>
    </w:p>
    <w:p w:rsidR="00032C2F" w:rsidRDefault="00032C2F" w:rsidP="008825AF">
      <w:pPr>
        <w:pStyle w:val="Neva0"/>
        <w:numPr>
          <w:ilvl w:val="0"/>
          <w:numId w:val="4"/>
        </w:numPr>
        <w:tabs>
          <w:tab w:val="left" w:pos="743"/>
        </w:tabs>
        <w:ind w:left="0" w:firstLine="426"/>
        <w:rPr>
          <w:rFonts w:cs="Times New Roman"/>
        </w:rPr>
      </w:pPr>
      <w:r>
        <w:rPr>
          <w:rFonts w:cs="Times New Roman"/>
        </w:rPr>
        <w:t xml:space="preserve">изменением расхода воды, проходящей через аппарат, с помощью </w:t>
      </w:r>
      <w:r w:rsidR="00851708">
        <w:rPr>
          <w:rFonts w:cs="Times New Roman"/>
        </w:rPr>
        <w:t xml:space="preserve">запорного </w:t>
      </w:r>
      <w:r>
        <w:rPr>
          <w:rFonts w:cs="Times New Roman"/>
        </w:rPr>
        <w:t>крана горячей воды, установленного на выходе из аппарата</w:t>
      </w:r>
      <w:r w:rsidR="008825AF" w:rsidRPr="008825AF">
        <w:rPr>
          <w:rFonts w:cs="Times New Roman"/>
        </w:rPr>
        <w:t xml:space="preserve"> </w:t>
      </w:r>
      <w:r w:rsidR="008825AF">
        <w:rPr>
          <w:rFonts w:cs="Times New Roman"/>
        </w:rPr>
        <w:t>на водопроводной трубе</w:t>
      </w:r>
      <w:r>
        <w:rPr>
          <w:rFonts w:cs="Times New Roman"/>
        </w:rPr>
        <w:t>.</w:t>
      </w:r>
    </w:p>
    <w:p w:rsidR="00032C2F" w:rsidRDefault="00032C2F" w:rsidP="008825AF">
      <w:pPr>
        <w:pStyle w:val="Neva0"/>
        <w:numPr>
          <w:ilvl w:val="0"/>
          <w:numId w:val="4"/>
        </w:numPr>
        <w:tabs>
          <w:tab w:val="left" w:pos="743"/>
        </w:tabs>
        <w:ind w:left="0" w:firstLine="426"/>
        <w:rPr>
          <w:rFonts w:cs="Times New Roman"/>
        </w:rPr>
      </w:pPr>
      <w:r>
        <w:rPr>
          <w:rFonts w:cs="Times New Roman"/>
        </w:rPr>
        <w:t>с помощью смесителя, добавляя холодную воду до получения необходимой температуры вытекающей из крана воды.</w:t>
      </w:r>
    </w:p>
    <w:p w:rsidR="00F654C3" w:rsidRDefault="00F654C3" w:rsidP="008825AF">
      <w:pPr>
        <w:pStyle w:val="Neva0"/>
        <w:numPr>
          <w:ilvl w:val="0"/>
          <w:numId w:val="4"/>
        </w:numPr>
        <w:tabs>
          <w:tab w:val="left" w:pos="743"/>
        </w:tabs>
        <w:ind w:left="0" w:firstLine="426"/>
        <w:rPr>
          <w:rFonts w:cs="Times New Roman"/>
        </w:rPr>
      </w:pPr>
      <w:r>
        <w:rPr>
          <w:rFonts w:cs="Times New Roman"/>
        </w:rPr>
        <w:t xml:space="preserve">Ручкой </w:t>
      </w:r>
      <w:r w:rsidR="004106B4" w:rsidRPr="004106B4">
        <w:rPr>
          <w:rFonts w:cs="Times New Roman"/>
        </w:rPr>
        <w:t>“</w:t>
      </w:r>
      <w:r>
        <w:rPr>
          <w:rFonts w:cs="Times New Roman"/>
        </w:rPr>
        <w:t>зим</w:t>
      </w:r>
      <w:r w:rsidR="004106B4">
        <w:rPr>
          <w:rFonts w:cs="Times New Roman"/>
        </w:rPr>
        <w:t>а/лето</w:t>
      </w:r>
      <w:r w:rsidR="004106B4" w:rsidRPr="004106B4">
        <w:rPr>
          <w:rFonts w:cs="Times New Roman"/>
        </w:rPr>
        <w:t>”</w:t>
      </w:r>
      <w:r w:rsidR="004106B4">
        <w:rPr>
          <w:rFonts w:cs="Times New Roman"/>
        </w:rPr>
        <w:t xml:space="preserve"> можно отрегулировать пламя на горелке</w:t>
      </w:r>
      <w:r w:rsidR="008825AF">
        <w:rPr>
          <w:rFonts w:cs="Times New Roman"/>
        </w:rPr>
        <w:t>.</w:t>
      </w:r>
      <w:r w:rsidR="004106B4">
        <w:rPr>
          <w:rFonts w:cs="Times New Roman"/>
        </w:rPr>
        <w:t xml:space="preserve"> </w:t>
      </w:r>
      <w:r w:rsidR="008825AF">
        <w:rPr>
          <w:rFonts w:cs="Times New Roman"/>
        </w:rPr>
        <w:t>В летний период во избежании перегрева аппарата</w:t>
      </w:r>
      <w:r w:rsidR="004106B4">
        <w:rPr>
          <w:rFonts w:cs="Times New Roman"/>
        </w:rPr>
        <w:t xml:space="preserve"> </w:t>
      </w:r>
      <w:r w:rsidR="008825AF">
        <w:rPr>
          <w:rFonts w:cs="Times New Roman"/>
        </w:rPr>
        <w:t>установить</w:t>
      </w:r>
      <w:r w:rsidR="004106B4">
        <w:rPr>
          <w:rFonts w:cs="Times New Roman"/>
        </w:rPr>
        <w:t xml:space="preserve"> ручку в положение </w:t>
      </w:r>
      <w:r w:rsidR="004106B4" w:rsidRPr="004106B4">
        <w:rPr>
          <w:rFonts w:cs="Times New Roman"/>
        </w:rPr>
        <w:t>“</w:t>
      </w:r>
      <w:r w:rsidR="008825AF">
        <w:rPr>
          <w:rFonts w:cs="Times New Roman"/>
        </w:rPr>
        <w:t>Л</w:t>
      </w:r>
      <w:r w:rsidR="004106B4">
        <w:rPr>
          <w:rFonts w:cs="Times New Roman"/>
        </w:rPr>
        <w:t>ето</w:t>
      </w:r>
      <w:r w:rsidR="004106B4" w:rsidRPr="004106B4">
        <w:rPr>
          <w:rFonts w:cs="Times New Roman"/>
        </w:rPr>
        <w:t xml:space="preserve">” горелка </w:t>
      </w:r>
      <w:r w:rsidR="008825AF">
        <w:rPr>
          <w:rFonts w:cs="Times New Roman"/>
        </w:rPr>
        <w:t>перейдет в режим половины мощности.</w:t>
      </w:r>
      <w:r w:rsidR="004106B4">
        <w:rPr>
          <w:rFonts w:cs="Times New Roman"/>
        </w:rPr>
        <w:t xml:space="preserve"> </w:t>
      </w:r>
      <w:r w:rsidR="008825AF">
        <w:rPr>
          <w:rFonts w:cs="Times New Roman"/>
        </w:rPr>
        <w:t>В зимний период</w:t>
      </w:r>
      <w:r w:rsidR="004106B4">
        <w:rPr>
          <w:rFonts w:cs="Times New Roman"/>
        </w:rPr>
        <w:t xml:space="preserve"> </w:t>
      </w:r>
      <w:r w:rsidR="008825AF">
        <w:rPr>
          <w:rFonts w:cs="Times New Roman"/>
        </w:rPr>
        <w:t>установить</w:t>
      </w:r>
      <w:r w:rsidR="004106B4">
        <w:rPr>
          <w:rFonts w:cs="Times New Roman"/>
        </w:rPr>
        <w:t xml:space="preserve"> ручку в позицию </w:t>
      </w:r>
      <w:r w:rsidR="004106B4" w:rsidRPr="008825AF">
        <w:rPr>
          <w:rFonts w:cs="Times New Roman"/>
        </w:rPr>
        <w:t>“</w:t>
      </w:r>
      <w:r w:rsidR="008825AF">
        <w:rPr>
          <w:rFonts w:cs="Times New Roman"/>
        </w:rPr>
        <w:t>З</w:t>
      </w:r>
      <w:r w:rsidR="004106B4">
        <w:rPr>
          <w:rFonts w:cs="Times New Roman"/>
        </w:rPr>
        <w:t>има</w:t>
      </w:r>
      <w:r w:rsidR="004106B4" w:rsidRPr="008825AF">
        <w:rPr>
          <w:rFonts w:cs="Times New Roman"/>
        </w:rPr>
        <w:t>”</w:t>
      </w:r>
      <w:r w:rsidR="004106B4">
        <w:rPr>
          <w:rFonts w:cs="Times New Roman"/>
        </w:rPr>
        <w:t xml:space="preserve"> горелка </w:t>
      </w:r>
      <w:r w:rsidR="008825AF">
        <w:rPr>
          <w:rFonts w:cs="Times New Roman"/>
        </w:rPr>
        <w:t>перейдет в режим полной мощности, что приведет к более интенсивному нагреву воды.</w:t>
      </w:r>
    </w:p>
    <w:p w:rsidR="008825AF" w:rsidRPr="004106B4" w:rsidRDefault="008825AF" w:rsidP="008825AF">
      <w:pPr>
        <w:pStyle w:val="Neva0"/>
        <w:ind w:left="426" w:firstLine="0"/>
        <w:rPr>
          <w:rFonts w:cs="Times New Roman"/>
        </w:rPr>
      </w:pPr>
    </w:p>
    <w:p w:rsidR="00032C2F" w:rsidRDefault="00032C2F" w:rsidP="004451E1">
      <w:pPr>
        <w:pStyle w:val="Neva30"/>
        <w:numPr>
          <w:ilvl w:val="2"/>
          <w:numId w:val="31"/>
        </w:numPr>
        <w:ind w:left="0" w:firstLine="426"/>
        <w:rPr>
          <w:rFonts w:cs="Times New Roman"/>
        </w:rPr>
      </w:pPr>
      <w:r>
        <w:rPr>
          <w:rFonts w:cs="Times New Roman"/>
        </w:rPr>
        <w:t xml:space="preserve"> При мягкой воде в водопроводе для разбавления горячей воды можно пользоваться любым из вышеперечисленных способов.</w:t>
      </w:r>
    </w:p>
    <w:p w:rsidR="008825AF" w:rsidRPr="008825AF" w:rsidRDefault="008825AF" w:rsidP="008825AF">
      <w:pPr>
        <w:pStyle w:val="Neva0"/>
      </w:pPr>
    </w:p>
    <w:p w:rsidR="00032C2F" w:rsidRDefault="00032C2F" w:rsidP="004451E1">
      <w:pPr>
        <w:pStyle w:val="Neva30"/>
        <w:numPr>
          <w:ilvl w:val="2"/>
          <w:numId w:val="31"/>
        </w:numPr>
        <w:ind w:left="0" w:firstLine="426"/>
        <w:rPr>
          <w:rFonts w:cs="Times New Roman"/>
        </w:rPr>
      </w:pPr>
      <w:r>
        <w:rPr>
          <w:rFonts w:cs="Times New Roman"/>
        </w:rPr>
        <w:t xml:space="preserve"> При жесткой воде для разбавления горячей воды не рекомендуется пользоваться смесителем воды, так как перегрев воды в теплообменнике приводит к более быстрому образованию накипи в трубах теплообменника и их засорению. При этом количество образующейся накипи пропорционально повышению температуры воды на выходе из аппарата.</w:t>
      </w:r>
    </w:p>
    <w:p w:rsidR="00032C2F" w:rsidRDefault="00032C2F" w:rsidP="008825AF">
      <w:pPr>
        <w:pStyle w:val="Neva0"/>
        <w:ind w:firstLine="426"/>
        <w:rPr>
          <w:rFonts w:cs="Times New Roman"/>
        </w:rPr>
      </w:pPr>
      <w:r>
        <w:rPr>
          <w:rFonts w:cs="Times New Roman"/>
        </w:rPr>
        <w:t>РЕКОМЕНДАЦИИ. При жесткой воде, для увеличения срока эксплуатации, чистку теплообменника рекомендуется проводить каждые полгода.</w:t>
      </w:r>
    </w:p>
    <w:p w:rsidR="008825AF" w:rsidRDefault="008825AF" w:rsidP="008825AF">
      <w:pPr>
        <w:pStyle w:val="Neva0"/>
        <w:ind w:firstLine="426"/>
        <w:rPr>
          <w:rFonts w:cs="Times New Roman"/>
        </w:rPr>
      </w:pPr>
    </w:p>
    <w:p w:rsidR="00032C2F" w:rsidRDefault="00032C2F" w:rsidP="004451E1">
      <w:pPr>
        <w:pStyle w:val="Neva30"/>
        <w:numPr>
          <w:ilvl w:val="2"/>
          <w:numId w:val="31"/>
        </w:numPr>
        <w:ind w:left="0" w:firstLine="426"/>
        <w:rPr>
          <w:rFonts w:cs="Times New Roman"/>
        </w:rPr>
      </w:pPr>
      <w:r>
        <w:rPr>
          <w:rFonts w:cs="Times New Roman"/>
        </w:rPr>
        <w:t xml:space="preserve"> Для уменьшения интенсивности образования накипи необходимо устанавливать ручку газового регулятора в положение, обеспечивающее нагрев воды не выше 60 </w:t>
      </w:r>
      <w:r>
        <w:rPr>
          <w:rFonts w:cs="Times New Roman"/>
          <w:vertAlign w:val="superscript"/>
        </w:rPr>
        <w:t>0</w:t>
      </w:r>
      <w:r>
        <w:rPr>
          <w:rFonts w:cs="Times New Roman"/>
        </w:rPr>
        <w:t xml:space="preserve">С. Образование накипи в теплообменнике со временем может привести к снижению температуры нагреваемой воды и ослаблению </w:t>
      </w:r>
      <w:r w:rsidR="00F654F6">
        <w:rPr>
          <w:rFonts w:cs="Times New Roman"/>
        </w:rPr>
        <w:t>протока</w:t>
      </w:r>
      <w:r>
        <w:rPr>
          <w:rFonts w:cs="Times New Roman"/>
        </w:rPr>
        <w:t xml:space="preserve"> горячей воды.</w:t>
      </w:r>
    </w:p>
    <w:p w:rsidR="00032C2F" w:rsidRDefault="00032C2F" w:rsidP="008825AF">
      <w:pPr>
        <w:pStyle w:val="Neva0"/>
        <w:ind w:firstLine="426"/>
        <w:rPr>
          <w:rFonts w:cs="Times New Roman"/>
        </w:rPr>
      </w:pPr>
      <w:r>
        <w:rPr>
          <w:rFonts w:cs="Times New Roman"/>
        </w:rPr>
        <w:t>Все остальные методы регулирования температуры жесткой воды допустимы.</w:t>
      </w:r>
    </w:p>
    <w:p w:rsidR="008825AF" w:rsidRDefault="008825AF" w:rsidP="008825AF">
      <w:pPr>
        <w:pStyle w:val="Neva0"/>
        <w:ind w:firstLine="426"/>
        <w:rPr>
          <w:rFonts w:cs="Times New Roman"/>
        </w:rPr>
      </w:pPr>
    </w:p>
    <w:p w:rsidR="00032C2F" w:rsidRDefault="00032C2F" w:rsidP="004451E1">
      <w:pPr>
        <w:pStyle w:val="Neva30"/>
        <w:numPr>
          <w:ilvl w:val="2"/>
          <w:numId w:val="31"/>
        </w:numPr>
        <w:ind w:left="0" w:firstLine="426"/>
        <w:rPr>
          <w:rFonts w:cs="Times New Roman"/>
        </w:rPr>
      </w:pPr>
      <w:r>
        <w:rPr>
          <w:rFonts w:cs="Times New Roman"/>
        </w:rPr>
        <w:t xml:space="preserve"> Установив необходимую температуру воды, ручками 4 и 5 можно не пользоваться, т.к. включение и выключение горелки обеспечивается открытием или закрытием крана горячей воды.</w:t>
      </w:r>
    </w:p>
    <w:p w:rsidR="008825AF" w:rsidRPr="008825AF" w:rsidRDefault="008825AF" w:rsidP="008825AF">
      <w:pPr>
        <w:pStyle w:val="Neva0"/>
      </w:pPr>
    </w:p>
    <w:p w:rsidR="00032C2F" w:rsidRPr="004106B4" w:rsidRDefault="00032C2F" w:rsidP="004451E1">
      <w:pPr>
        <w:pStyle w:val="Neva21"/>
        <w:numPr>
          <w:ilvl w:val="1"/>
          <w:numId w:val="31"/>
        </w:numPr>
        <w:tabs>
          <w:tab w:val="left" w:pos="1021"/>
        </w:tabs>
        <w:ind w:left="0" w:firstLine="426"/>
        <w:rPr>
          <w:b/>
        </w:rPr>
      </w:pPr>
      <w:r w:rsidRPr="004106B4">
        <w:rPr>
          <w:b/>
        </w:rPr>
        <w:t>Выключение аппарата на длительное время</w:t>
      </w:r>
    </w:p>
    <w:p w:rsidR="00032C2F" w:rsidRDefault="00032C2F" w:rsidP="004451E1">
      <w:pPr>
        <w:pStyle w:val="Neva30"/>
        <w:numPr>
          <w:ilvl w:val="2"/>
          <w:numId w:val="31"/>
        </w:numPr>
        <w:ind w:left="0" w:firstLine="426"/>
        <w:rPr>
          <w:rFonts w:cs="Times New Roman"/>
        </w:rPr>
      </w:pPr>
      <w:r>
        <w:rPr>
          <w:rFonts w:cs="Times New Roman"/>
        </w:rPr>
        <w:t xml:space="preserve"> По окончании пользования аппаратом (ночное время, длительное отсутствие дома и т.п.) его необходимо выключить, соблюдая следующую последовательность:</w:t>
      </w:r>
    </w:p>
    <w:p w:rsidR="00032C2F" w:rsidRDefault="00032C2F" w:rsidP="008825AF">
      <w:pPr>
        <w:pStyle w:val="Neva0"/>
        <w:numPr>
          <w:ilvl w:val="0"/>
          <w:numId w:val="4"/>
        </w:numPr>
        <w:tabs>
          <w:tab w:val="left" w:pos="743"/>
        </w:tabs>
        <w:ind w:left="0" w:firstLine="426"/>
        <w:rPr>
          <w:rFonts w:cs="Times New Roman"/>
        </w:rPr>
      </w:pPr>
      <w:r>
        <w:rPr>
          <w:rFonts w:cs="Times New Roman"/>
        </w:rPr>
        <w:t xml:space="preserve">закрыть кран горячей воды; </w:t>
      </w:r>
    </w:p>
    <w:p w:rsidR="00032C2F" w:rsidRDefault="00032C2F">
      <w:pPr>
        <w:pStyle w:val="Neva0"/>
        <w:numPr>
          <w:ilvl w:val="0"/>
          <w:numId w:val="4"/>
        </w:numPr>
        <w:tabs>
          <w:tab w:val="left" w:pos="743"/>
        </w:tabs>
        <w:rPr>
          <w:rFonts w:cs="Times New Roman"/>
        </w:rPr>
      </w:pPr>
      <w:r>
        <w:rPr>
          <w:rFonts w:cs="Times New Roman"/>
        </w:rPr>
        <w:t>закрыть запорный газовый кран на входе в аппарат;</w:t>
      </w:r>
    </w:p>
    <w:p w:rsidR="00032C2F" w:rsidRPr="00721D09" w:rsidRDefault="00032C2F">
      <w:pPr>
        <w:pStyle w:val="Neva0"/>
        <w:numPr>
          <w:ilvl w:val="0"/>
          <w:numId w:val="4"/>
        </w:numPr>
        <w:tabs>
          <w:tab w:val="left" w:pos="743"/>
        </w:tabs>
        <w:rPr>
          <w:rFonts w:cs="Times New Roman"/>
        </w:rPr>
      </w:pPr>
      <w:r>
        <w:rPr>
          <w:rFonts w:cs="Times New Roman"/>
        </w:rPr>
        <w:t>закрыть</w:t>
      </w:r>
      <w:r w:rsidR="00721D09">
        <w:rPr>
          <w:rFonts w:cs="Times New Roman"/>
        </w:rPr>
        <w:t xml:space="preserve"> запорный вентиль холодной воды</w:t>
      </w:r>
      <w:r w:rsidR="00721D09" w:rsidRPr="00721D09">
        <w:rPr>
          <w:rFonts w:cs="Times New Roman"/>
        </w:rPr>
        <w:t>;</w:t>
      </w:r>
    </w:p>
    <w:p w:rsidR="00721D09" w:rsidRDefault="00721D09">
      <w:pPr>
        <w:pStyle w:val="Neva0"/>
        <w:numPr>
          <w:ilvl w:val="0"/>
          <w:numId w:val="4"/>
        </w:numPr>
        <w:tabs>
          <w:tab w:val="left" w:pos="743"/>
        </w:tabs>
        <w:rPr>
          <w:rFonts w:cs="Times New Roman"/>
        </w:rPr>
      </w:pPr>
      <w:r>
        <w:rPr>
          <w:rFonts w:cs="Times New Roman"/>
        </w:rPr>
        <w:t>отключить аппарат от электрической сети (для аппаратов с принудительной тягой).</w:t>
      </w:r>
    </w:p>
    <w:p w:rsidR="00721D09" w:rsidRDefault="00721D09" w:rsidP="00721D09">
      <w:pPr>
        <w:pStyle w:val="Neva0"/>
        <w:ind w:left="743" w:firstLine="0"/>
        <w:rPr>
          <w:rFonts w:cs="Times New Roman"/>
        </w:rPr>
      </w:pPr>
    </w:p>
    <w:p w:rsidR="00032C2F" w:rsidRDefault="00032C2F">
      <w:pPr>
        <w:pStyle w:val="Neva0"/>
        <w:ind w:firstLine="0"/>
        <w:rPr>
          <w:rFonts w:cs="Times New Roman"/>
        </w:rPr>
      </w:pPr>
    </w:p>
    <w:p w:rsidR="00032C2F" w:rsidRPr="004106B4" w:rsidRDefault="00032C2F" w:rsidP="004451E1">
      <w:pPr>
        <w:pStyle w:val="Neva21"/>
        <w:numPr>
          <w:ilvl w:val="1"/>
          <w:numId w:val="31"/>
        </w:numPr>
        <w:tabs>
          <w:tab w:val="left" w:pos="1021"/>
        </w:tabs>
        <w:rPr>
          <w:b/>
        </w:rPr>
      </w:pPr>
      <w:r w:rsidRPr="004106B4">
        <w:rPr>
          <w:b/>
        </w:rPr>
        <w:t xml:space="preserve"> Предохранение от замерзания</w:t>
      </w:r>
      <w:r w:rsidR="00851708">
        <w:rPr>
          <w:b/>
        </w:rPr>
        <w:t xml:space="preserve"> (для моделей с принудительной тягой)</w:t>
      </w:r>
    </w:p>
    <w:p w:rsidR="00721D09" w:rsidRDefault="00032C2F" w:rsidP="00721D09">
      <w:pPr>
        <w:pStyle w:val="Neva30"/>
        <w:tabs>
          <w:tab w:val="clear" w:pos="0"/>
        </w:tabs>
        <w:ind w:left="142" w:firstLine="601"/>
        <w:rPr>
          <w:rFonts w:cs="Times New Roman"/>
        </w:rPr>
      </w:pPr>
      <w:r w:rsidRPr="00721D09">
        <w:rPr>
          <w:rFonts w:cs="Times New Roman"/>
        </w:rPr>
        <w:t xml:space="preserve"> </w:t>
      </w:r>
      <w:r w:rsidR="00721D09" w:rsidRPr="00721D09">
        <w:rPr>
          <w:rFonts w:cs="Times New Roman"/>
        </w:rPr>
        <w:t>В зимний период при низких температураз воздуха возможно замерзание воды в теплообменнике аппарата, что может привести к разрыву теплообменника.</w:t>
      </w:r>
      <w:r w:rsidR="00721D09">
        <w:rPr>
          <w:rFonts w:cs="Times New Roman"/>
        </w:rPr>
        <w:t xml:space="preserve"> Что бы попытаться избежать замерзания воды следует проделать следующее</w:t>
      </w:r>
      <w:r w:rsidR="00721D09" w:rsidRPr="00721D09">
        <w:rPr>
          <w:rFonts w:cs="Times New Roman"/>
        </w:rPr>
        <w:t>:</w:t>
      </w:r>
      <w:r w:rsidR="00721D09">
        <w:rPr>
          <w:rFonts w:cs="Times New Roman"/>
        </w:rPr>
        <w:t xml:space="preserve"> </w:t>
      </w:r>
      <w:r w:rsidR="00721D09" w:rsidRPr="00721D09">
        <w:rPr>
          <w:rFonts w:cs="Times New Roman"/>
        </w:rPr>
        <w:t xml:space="preserve"> </w:t>
      </w:r>
    </w:p>
    <w:p w:rsidR="00032C2F" w:rsidRPr="00721D09" w:rsidRDefault="00032C2F" w:rsidP="00721D09">
      <w:pPr>
        <w:pStyle w:val="Neva30"/>
        <w:numPr>
          <w:ilvl w:val="0"/>
          <w:numId w:val="4"/>
        </w:numPr>
        <w:tabs>
          <w:tab w:val="left" w:pos="743"/>
        </w:tabs>
        <w:ind w:left="142" w:firstLine="601"/>
        <w:rPr>
          <w:rFonts w:cs="Times New Roman"/>
        </w:rPr>
      </w:pPr>
      <w:r w:rsidRPr="00721D09">
        <w:rPr>
          <w:rFonts w:cs="Times New Roman"/>
        </w:rPr>
        <w:t xml:space="preserve">закрыть запорный газовый кран и запорный кран </w:t>
      </w:r>
      <w:r w:rsidR="00851708">
        <w:rPr>
          <w:rFonts w:cs="Times New Roman"/>
        </w:rPr>
        <w:t xml:space="preserve">холодной </w:t>
      </w:r>
      <w:r w:rsidRPr="00721D09">
        <w:rPr>
          <w:rFonts w:cs="Times New Roman"/>
        </w:rPr>
        <w:t>воды перед аппаратом;</w:t>
      </w:r>
    </w:p>
    <w:p w:rsidR="00032C2F" w:rsidRDefault="00032C2F" w:rsidP="00721D09">
      <w:pPr>
        <w:pStyle w:val="Neva0"/>
        <w:numPr>
          <w:ilvl w:val="0"/>
          <w:numId w:val="4"/>
        </w:numPr>
        <w:tabs>
          <w:tab w:val="left" w:pos="743"/>
        </w:tabs>
        <w:ind w:left="142" w:firstLine="601"/>
        <w:rPr>
          <w:rFonts w:cs="Times New Roman"/>
        </w:rPr>
      </w:pPr>
      <w:r>
        <w:rPr>
          <w:rFonts w:cs="Times New Roman"/>
        </w:rPr>
        <w:t>открыть кран горячей воды;</w:t>
      </w:r>
    </w:p>
    <w:p w:rsidR="00032C2F" w:rsidRDefault="00032C2F" w:rsidP="00721D09">
      <w:pPr>
        <w:pStyle w:val="Neva0"/>
        <w:numPr>
          <w:ilvl w:val="0"/>
          <w:numId w:val="4"/>
        </w:numPr>
        <w:tabs>
          <w:tab w:val="left" w:pos="743"/>
        </w:tabs>
        <w:ind w:left="142" w:firstLine="601"/>
        <w:rPr>
          <w:rFonts w:cs="Times New Roman"/>
        </w:rPr>
      </w:pPr>
      <w:r>
        <w:rPr>
          <w:rFonts w:cs="Times New Roman"/>
        </w:rPr>
        <w:t>вывернут</w:t>
      </w:r>
      <w:r w:rsidR="00721D09">
        <w:rPr>
          <w:rFonts w:cs="Times New Roman"/>
        </w:rPr>
        <w:t xml:space="preserve">ь сливную пробку 22 (см. рис.1) и </w:t>
      </w:r>
      <w:r w:rsidR="00851708">
        <w:rPr>
          <w:rFonts w:cs="Times New Roman"/>
        </w:rPr>
        <w:t>(</w:t>
      </w:r>
      <w:r w:rsidR="00721D09">
        <w:rPr>
          <w:rFonts w:cs="Times New Roman"/>
        </w:rPr>
        <w:t>рис</w:t>
      </w:r>
      <w:r w:rsidR="00851708">
        <w:rPr>
          <w:rFonts w:cs="Times New Roman"/>
        </w:rPr>
        <w:t>.</w:t>
      </w:r>
      <w:r w:rsidR="00721D09">
        <w:rPr>
          <w:rFonts w:cs="Times New Roman"/>
        </w:rPr>
        <w:t xml:space="preserve"> 14</w:t>
      </w:r>
      <w:r w:rsidR="00851708">
        <w:rPr>
          <w:rFonts w:cs="Times New Roman"/>
        </w:rPr>
        <w:t>)</w:t>
      </w:r>
    </w:p>
    <w:p w:rsidR="00032C2F" w:rsidRDefault="00032C2F" w:rsidP="00721D09">
      <w:pPr>
        <w:pStyle w:val="Neva0"/>
        <w:numPr>
          <w:ilvl w:val="0"/>
          <w:numId w:val="4"/>
        </w:numPr>
        <w:tabs>
          <w:tab w:val="left" w:pos="743"/>
        </w:tabs>
        <w:ind w:left="142" w:firstLine="601"/>
        <w:rPr>
          <w:rFonts w:cs="Times New Roman"/>
        </w:rPr>
      </w:pPr>
      <w:r>
        <w:rPr>
          <w:rFonts w:cs="Times New Roman"/>
        </w:rPr>
        <w:t>слить воду;</w:t>
      </w:r>
    </w:p>
    <w:p w:rsidR="00032C2F" w:rsidRDefault="00032C2F" w:rsidP="00721D09">
      <w:pPr>
        <w:pStyle w:val="Neva0"/>
        <w:numPr>
          <w:ilvl w:val="0"/>
          <w:numId w:val="4"/>
        </w:numPr>
        <w:tabs>
          <w:tab w:val="left" w:pos="743"/>
        </w:tabs>
        <w:ind w:left="142" w:firstLine="601"/>
        <w:rPr>
          <w:rFonts w:cs="Times New Roman"/>
        </w:rPr>
      </w:pPr>
      <w:r>
        <w:rPr>
          <w:rFonts w:cs="Times New Roman"/>
        </w:rPr>
        <w:t>завернуть пробку 22 до упора и закрыть кран горячей воды.</w:t>
      </w:r>
    </w:p>
    <w:p w:rsidR="00721D09" w:rsidRDefault="00721D09" w:rsidP="00721D09">
      <w:pPr>
        <w:pStyle w:val="Neva0"/>
        <w:numPr>
          <w:ilvl w:val="0"/>
          <w:numId w:val="4"/>
        </w:numPr>
        <w:tabs>
          <w:tab w:val="left" w:pos="743"/>
        </w:tabs>
        <w:ind w:left="142" w:firstLine="601"/>
        <w:rPr>
          <w:rFonts w:cs="Times New Roman"/>
        </w:rPr>
      </w:pPr>
      <w:r>
        <w:rPr>
          <w:rFonts w:cs="Times New Roman"/>
        </w:rPr>
        <w:t>отсоединить коаксиальный угол дымоотводящей трубы от аппарат</w:t>
      </w:r>
      <w:r w:rsidR="00851708">
        <w:rPr>
          <w:rFonts w:cs="Times New Roman"/>
        </w:rPr>
        <w:t>а и отодвинуть его в сторону, закрыть выход коаксиального угла тканью для предотваоащения попадания холодного воздуха в помещение.</w:t>
      </w:r>
    </w:p>
    <w:p w:rsidR="00721D09" w:rsidRDefault="00721D09" w:rsidP="00851708">
      <w:pPr>
        <w:pStyle w:val="Neva0"/>
        <w:ind w:left="743" w:firstLine="0"/>
        <w:rPr>
          <w:rFonts w:cs="Times New Roman"/>
        </w:rPr>
      </w:pPr>
    </w:p>
    <w:p w:rsidR="00721D09" w:rsidRDefault="00851708" w:rsidP="00721D09">
      <w:pPr>
        <w:pStyle w:val="Neva0"/>
        <w:ind w:left="142" w:firstLine="601"/>
        <w:rPr>
          <w:rFonts w:cs="Times New Roman"/>
        </w:rPr>
      </w:pPr>
      <w:r w:rsidRPr="00851708">
        <w:rPr>
          <w:rFonts w:cs="Times New Roman"/>
          <w:b/>
        </w:rPr>
        <w:t xml:space="preserve">Внимание: </w:t>
      </w:r>
      <w:r w:rsidR="00721D09" w:rsidRPr="00851708">
        <w:rPr>
          <w:rFonts w:cs="Times New Roman"/>
          <w:b/>
        </w:rPr>
        <w:t>Если же из выше перечисленного ничего не помогло и вода в теп</w:t>
      </w:r>
      <w:r w:rsidRPr="00851708">
        <w:rPr>
          <w:rFonts w:cs="Times New Roman"/>
          <w:b/>
        </w:rPr>
        <w:t>лообменнике замерзла, то необходимо</w:t>
      </w:r>
      <w:r w:rsidR="00721D09" w:rsidRPr="00851708">
        <w:rPr>
          <w:rFonts w:cs="Times New Roman"/>
          <w:b/>
        </w:rPr>
        <w:t xml:space="preserve"> незамедлительно обратиться в сервусную службу</w:t>
      </w:r>
      <w:r w:rsidR="00721D09">
        <w:rPr>
          <w:rFonts w:cs="Times New Roman"/>
        </w:rPr>
        <w:t>.</w:t>
      </w:r>
    </w:p>
    <w:p w:rsidR="00032C2F" w:rsidRDefault="00032C2F">
      <w:pPr>
        <w:pStyle w:val="Neva0"/>
        <w:tabs>
          <w:tab w:val="left" w:pos="3715"/>
        </w:tabs>
        <w:ind w:firstLine="0"/>
      </w:pPr>
    </w:p>
    <w:p w:rsidR="00032C2F" w:rsidRDefault="00032C2F" w:rsidP="004451E1">
      <w:pPr>
        <w:pStyle w:val="Neva1"/>
        <w:pageBreakBefore w:val="0"/>
        <w:widowControl/>
        <w:numPr>
          <w:ilvl w:val="0"/>
          <w:numId w:val="31"/>
        </w:numPr>
        <w:suppressAutoHyphens w:val="0"/>
        <w:rPr>
          <w:rFonts w:cs="Times New Roman"/>
        </w:rPr>
      </w:pPr>
      <w:r>
        <w:rPr>
          <w:rFonts w:cs="Times New Roman"/>
        </w:rPr>
        <w:t xml:space="preserve"> ТЕХНИЧЕСКОЕ ОБСЛУЖИВАНИЕ</w:t>
      </w:r>
    </w:p>
    <w:p w:rsidR="00032C2F" w:rsidRDefault="00032C2F" w:rsidP="00721D09">
      <w:pPr>
        <w:pStyle w:val="Neva0"/>
        <w:ind w:firstLine="709"/>
        <w:rPr>
          <w:rFonts w:cs="Times New Roman"/>
        </w:rPr>
      </w:pPr>
      <w:r>
        <w:rPr>
          <w:rFonts w:cs="Times New Roman"/>
        </w:rPr>
        <w:t>Для обеспечения длительной и безотказной работы аппарата и сохранения его рабочих характеристик необходимо регулярно проводить осмотр, уход и техническое обслуживание.</w:t>
      </w:r>
    </w:p>
    <w:p w:rsidR="00032C2F" w:rsidRDefault="00032C2F" w:rsidP="00721D09">
      <w:pPr>
        <w:pStyle w:val="Neva0"/>
        <w:ind w:firstLine="709"/>
        <w:rPr>
          <w:rFonts w:cs="Times New Roman"/>
        </w:rPr>
      </w:pPr>
      <w:r>
        <w:rPr>
          <w:rFonts w:cs="Times New Roman"/>
        </w:rPr>
        <w:t>Для обеспечения пожаробезопасности необходимо внимательно следить за чистотой горелок, не допускать коптящего пламени при сжигании газа, которое ведет к отложению сажи на теплообменнике. При этом просветы между ребер теплообменника зарастают сажей, вследствие чего пламя выбрасывается из камеры сгорания, что может привести к пожару.</w:t>
      </w:r>
    </w:p>
    <w:p w:rsidR="00032C2F" w:rsidRDefault="00032C2F">
      <w:pPr>
        <w:pStyle w:val="Neva0"/>
        <w:ind w:firstLine="0"/>
        <w:rPr>
          <w:rFonts w:cs="Times New Roman"/>
          <w:b/>
        </w:rPr>
      </w:pPr>
      <w:r>
        <w:rPr>
          <w:rFonts w:cs="Times New Roman"/>
          <w:b/>
        </w:rPr>
        <w:t>Осмотр и уход выполняются владельцем аппарата.</w:t>
      </w:r>
    </w:p>
    <w:p w:rsidR="00032C2F" w:rsidRDefault="00032C2F">
      <w:pPr>
        <w:pStyle w:val="Neva0"/>
        <w:ind w:firstLine="0"/>
        <w:rPr>
          <w:rFonts w:cs="Times New Roman"/>
          <w:b/>
        </w:rPr>
      </w:pPr>
      <w:r>
        <w:rPr>
          <w:rFonts w:cs="Times New Roman"/>
          <w:b/>
        </w:rPr>
        <w:t xml:space="preserve">Проверка и очистка дымохода, ремонт и наблюдение за системой водопроводных коммуникаций осуществляются владельцем аппарата или домоуправлением. </w:t>
      </w:r>
    </w:p>
    <w:p w:rsidR="00032C2F" w:rsidRDefault="00032C2F" w:rsidP="00721D09">
      <w:pPr>
        <w:pStyle w:val="Neva0"/>
        <w:ind w:firstLine="426"/>
        <w:rPr>
          <w:rFonts w:cs="Times New Roman"/>
        </w:rPr>
      </w:pPr>
      <w:r>
        <w:rPr>
          <w:rFonts w:cs="Times New Roman"/>
        </w:rPr>
        <w:lastRenderedPageBreak/>
        <w:t>Техническое обслуживание аппарата проводится</w:t>
      </w:r>
      <w:r w:rsidR="00F654F6">
        <w:rPr>
          <w:rFonts w:cs="Times New Roman"/>
        </w:rPr>
        <w:t xml:space="preserve"> только</w:t>
      </w:r>
      <w:r>
        <w:rPr>
          <w:rFonts w:cs="Times New Roman"/>
        </w:rPr>
        <w:t xml:space="preserve"> специалистами службы газового хозяйства или другими организациями, имеющими лицензию на данный вид деятельности не реже одного раза в год.</w:t>
      </w:r>
    </w:p>
    <w:p w:rsidR="00721D09" w:rsidRDefault="00721D09" w:rsidP="00721D09">
      <w:pPr>
        <w:pStyle w:val="Neva0"/>
        <w:ind w:firstLine="426"/>
        <w:rPr>
          <w:rFonts w:cs="Times New Roman"/>
        </w:rPr>
      </w:pPr>
    </w:p>
    <w:p w:rsidR="00032C2F" w:rsidRDefault="00721D09">
      <w:pPr>
        <w:pStyle w:val="Neva0"/>
        <w:ind w:firstLine="0"/>
        <w:rPr>
          <w:rFonts w:cs="Times New Roman"/>
          <w:b/>
        </w:rPr>
      </w:pPr>
      <w:r>
        <w:rPr>
          <w:rFonts w:cs="Times New Roman"/>
          <w:b/>
        </w:rPr>
        <w:t>Внимание</w:t>
      </w:r>
      <w:r w:rsidRPr="00721D09">
        <w:rPr>
          <w:rFonts w:cs="Times New Roman"/>
          <w:b/>
        </w:rPr>
        <w:t xml:space="preserve">: </w:t>
      </w:r>
      <w:r w:rsidR="00032C2F">
        <w:rPr>
          <w:rFonts w:cs="Times New Roman"/>
          <w:b/>
        </w:rPr>
        <w:t>Работы, связанные с техническим обслуживанием, не являются гарантийными обязательствами и производятся за счет потребителя.</w:t>
      </w:r>
    </w:p>
    <w:p w:rsidR="00032C2F" w:rsidRPr="0027336B" w:rsidRDefault="00032C2F" w:rsidP="004451E1">
      <w:pPr>
        <w:pStyle w:val="Neva21"/>
        <w:numPr>
          <w:ilvl w:val="1"/>
          <w:numId w:val="31"/>
        </w:numPr>
        <w:tabs>
          <w:tab w:val="left" w:pos="1021"/>
        </w:tabs>
        <w:rPr>
          <w:b/>
        </w:rPr>
      </w:pPr>
      <w:r w:rsidRPr="0027336B">
        <w:rPr>
          <w:b/>
        </w:rPr>
        <w:t xml:space="preserve"> Осмотр</w:t>
      </w:r>
    </w:p>
    <w:p w:rsidR="00032C2F" w:rsidRDefault="00032C2F">
      <w:pPr>
        <w:pStyle w:val="Neva30"/>
        <w:tabs>
          <w:tab w:val="clear" w:pos="0"/>
        </w:tabs>
        <w:ind w:left="0"/>
        <w:rPr>
          <w:rFonts w:cs="Times New Roman"/>
        </w:rPr>
      </w:pPr>
      <w:r>
        <w:rPr>
          <w:rFonts w:cs="Times New Roman"/>
        </w:rPr>
        <w:t>Ежедневно перед включением аппарата:</w:t>
      </w:r>
    </w:p>
    <w:p w:rsidR="00032C2F" w:rsidRDefault="00721D09">
      <w:pPr>
        <w:pStyle w:val="Neva30"/>
        <w:numPr>
          <w:ilvl w:val="0"/>
          <w:numId w:val="4"/>
        </w:numPr>
        <w:tabs>
          <w:tab w:val="left" w:pos="743"/>
        </w:tabs>
        <w:rPr>
          <w:rFonts w:cs="Times New Roman"/>
        </w:rPr>
      </w:pPr>
      <w:r>
        <w:rPr>
          <w:rFonts w:cs="Times New Roman"/>
        </w:rPr>
        <w:t>Н</w:t>
      </w:r>
      <w:r w:rsidR="00032C2F">
        <w:rPr>
          <w:rFonts w:cs="Times New Roman"/>
        </w:rPr>
        <w:t>е должны ощущать запах газа. При его обнаружении обращайтесь в службу газового хозяйства;</w:t>
      </w:r>
    </w:p>
    <w:p w:rsidR="00032C2F" w:rsidRDefault="00721D09">
      <w:pPr>
        <w:pStyle w:val="Neva30"/>
        <w:numPr>
          <w:ilvl w:val="0"/>
          <w:numId w:val="4"/>
        </w:numPr>
        <w:tabs>
          <w:tab w:val="left" w:pos="743"/>
        </w:tabs>
        <w:rPr>
          <w:rFonts w:cs="Times New Roman"/>
        </w:rPr>
      </w:pPr>
      <w:r>
        <w:rPr>
          <w:rFonts w:cs="Times New Roman"/>
        </w:rPr>
        <w:t>П</w:t>
      </w:r>
      <w:r w:rsidR="00032C2F">
        <w:rPr>
          <w:rFonts w:cs="Times New Roman"/>
        </w:rPr>
        <w:t>роверять отсутствие сгораемых предметов около аппарата.</w:t>
      </w:r>
    </w:p>
    <w:p w:rsidR="00032C2F" w:rsidRDefault="00721D09">
      <w:pPr>
        <w:pStyle w:val="Neva30"/>
        <w:numPr>
          <w:ilvl w:val="0"/>
          <w:numId w:val="4"/>
        </w:numPr>
        <w:tabs>
          <w:tab w:val="left" w:pos="743"/>
        </w:tabs>
        <w:rPr>
          <w:rFonts w:cs="Times New Roman"/>
        </w:rPr>
      </w:pPr>
      <w:r>
        <w:rPr>
          <w:rFonts w:cs="Times New Roman"/>
        </w:rPr>
        <w:t>П</w:t>
      </w:r>
      <w:r w:rsidR="00032C2F">
        <w:rPr>
          <w:rFonts w:cs="Times New Roman"/>
        </w:rPr>
        <w:t>осле включения аппарата необходимо проверять картину горения горелки через окно смотровое 17: пламя должно быть голубым и не иметь желтых коптящих “языков”, указывающих на засорение коллектора и внутренних каналов секций горелок.</w:t>
      </w:r>
    </w:p>
    <w:p w:rsidR="00032C2F" w:rsidRDefault="00032C2F">
      <w:pPr>
        <w:pStyle w:val="Neva0"/>
        <w:ind w:firstLine="0"/>
        <w:rPr>
          <w:rFonts w:cs="Times New Roman"/>
        </w:rPr>
      </w:pPr>
    </w:p>
    <w:p w:rsidR="00032C2F" w:rsidRDefault="00032C2F">
      <w:pPr>
        <w:pStyle w:val="Neva0"/>
        <w:ind w:firstLine="0"/>
        <w:rPr>
          <w:rFonts w:cs="Times New Roman"/>
          <w:b/>
          <w:i/>
        </w:rPr>
      </w:pPr>
      <w:r>
        <w:rPr>
          <w:rFonts w:cs="Times New Roman"/>
          <w:b/>
          <w:i/>
        </w:rPr>
        <w:t>Помните!</w:t>
      </w:r>
    </w:p>
    <w:p w:rsidR="00032C2F" w:rsidRDefault="00032C2F">
      <w:pPr>
        <w:pStyle w:val="Neva0"/>
        <w:ind w:firstLine="0"/>
        <w:rPr>
          <w:rFonts w:cs="Times New Roman"/>
        </w:rPr>
      </w:pPr>
      <w:r>
        <w:rPr>
          <w:rFonts w:cs="Times New Roman"/>
        </w:rPr>
        <w:t>Из-за засорения внутренних каналов секций горелки поступает недостаточное количество воздуха, необходимого для нормальной работы аппарата, что приводит к неполному сгоранию газа, которое, в свою очередь, приводит к следующим явлениям:</w:t>
      </w:r>
    </w:p>
    <w:p w:rsidR="00032C2F" w:rsidRDefault="00032C2F">
      <w:pPr>
        <w:pStyle w:val="Neva0"/>
        <w:numPr>
          <w:ilvl w:val="0"/>
          <w:numId w:val="4"/>
        </w:numPr>
        <w:tabs>
          <w:tab w:val="left" w:pos="743"/>
        </w:tabs>
        <w:rPr>
          <w:rFonts w:cs="Times New Roman"/>
        </w:rPr>
      </w:pPr>
      <w:r>
        <w:rPr>
          <w:rFonts w:cs="Times New Roman"/>
        </w:rPr>
        <w:t>возможность отравления, т.к. при неполном сгорании образуется окись углерода;</w:t>
      </w:r>
    </w:p>
    <w:p w:rsidR="00032C2F" w:rsidRDefault="00032C2F">
      <w:pPr>
        <w:pStyle w:val="Neva0"/>
        <w:numPr>
          <w:ilvl w:val="0"/>
          <w:numId w:val="4"/>
        </w:numPr>
        <w:tabs>
          <w:tab w:val="left" w:pos="743"/>
        </w:tabs>
        <w:rPr>
          <w:rFonts w:cs="Times New Roman"/>
        </w:rPr>
      </w:pPr>
      <w:r>
        <w:rPr>
          <w:rFonts w:cs="Times New Roman"/>
        </w:rPr>
        <w:t>осаждение на поверхности теплообменника и на боковых поверхностях камеры сгорания сажи, которая образуется при неполном сгорании газа. Наличие сажи во много раз ухудшает работу аппарата.</w:t>
      </w:r>
    </w:p>
    <w:p w:rsidR="00032C2F" w:rsidRPr="004106B4" w:rsidRDefault="00032C2F" w:rsidP="004451E1">
      <w:pPr>
        <w:pStyle w:val="Neva21"/>
        <w:numPr>
          <w:ilvl w:val="1"/>
          <w:numId w:val="31"/>
        </w:numPr>
        <w:tabs>
          <w:tab w:val="left" w:pos="1021"/>
        </w:tabs>
        <w:rPr>
          <w:b/>
        </w:rPr>
      </w:pPr>
      <w:r w:rsidRPr="004106B4">
        <w:rPr>
          <w:b/>
        </w:rPr>
        <w:t xml:space="preserve"> Уход</w:t>
      </w:r>
    </w:p>
    <w:p w:rsidR="00032C2F" w:rsidRDefault="00032C2F" w:rsidP="004451E1">
      <w:pPr>
        <w:pStyle w:val="Neva30"/>
        <w:numPr>
          <w:ilvl w:val="2"/>
          <w:numId w:val="31"/>
        </w:numPr>
        <w:rPr>
          <w:rFonts w:cs="Times New Roman"/>
        </w:rPr>
      </w:pPr>
      <w:r>
        <w:rPr>
          <w:rFonts w:cs="Times New Roman"/>
        </w:rPr>
        <w:t xml:space="preserve"> Аппарат следует содержать в чистоте, для чего необходимо регулярно удалять пыль с верхней поверхности аппарата, а также протирать облицовку сначала влажной, а затем сухой тряпкой. В случае значительного загрязнения, сначала протирать облицовку мокрой тряпкой, смоченной нейтральным моющим средством, а затем сухой тряпкой.</w:t>
      </w:r>
    </w:p>
    <w:p w:rsidR="00032C2F" w:rsidRDefault="00032C2F" w:rsidP="004451E1">
      <w:pPr>
        <w:pStyle w:val="Neva30"/>
        <w:numPr>
          <w:ilvl w:val="2"/>
          <w:numId w:val="31"/>
        </w:numPr>
        <w:rPr>
          <w:rFonts w:cs="Times New Roman"/>
        </w:rPr>
      </w:pPr>
      <w:r>
        <w:rPr>
          <w:rFonts w:cs="Times New Roman"/>
        </w:rPr>
        <w:t xml:space="preserve"> Запрещается применять моющие средства усиленного действия и содержащие абразивные частицы, бензин или другие органические растворители для очистки поверхности облицовки и пластмассовых деталей.</w:t>
      </w:r>
    </w:p>
    <w:p w:rsidR="00032C2F" w:rsidRDefault="00032C2F">
      <w:pPr>
        <w:pStyle w:val="Neva0"/>
        <w:keepNext/>
        <w:ind w:firstLine="0"/>
        <w:rPr>
          <w:rFonts w:cs="Times New Roman"/>
        </w:rPr>
      </w:pPr>
      <w:r>
        <w:rPr>
          <w:rFonts w:cs="Times New Roman"/>
          <w:b/>
        </w:rPr>
        <w:t>ВНИМАНИЕ!</w:t>
      </w:r>
      <w:r>
        <w:rPr>
          <w:rFonts w:cs="Times New Roman"/>
        </w:rPr>
        <w:t xml:space="preserve"> </w:t>
      </w:r>
    </w:p>
    <w:p w:rsidR="00032C2F" w:rsidRDefault="00032C2F">
      <w:pPr>
        <w:pStyle w:val="Neva0"/>
        <w:ind w:firstLine="0"/>
        <w:rPr>
          <w:rFonts w:cs="Times New Roman"/>
        </w:rPr>
      </w:pPr>
      <w:r>
        <w:rPr>
          <w:rFonts w:cs="Times New Roman"/>
        </w:rPr>
        <w:t>Все операции по уходу за аппаратом нужно выполнять только после его полного отключения.</w:t>
      </w:r>
    </w:p>
    <w:p w:rsidR="00032C2F" w:rsidRPr="0027336B" w:rsidRDefault="00032C2F" w:rsidP="004451E1">
      <w:pPr>
        <w:pStyle w:val="Neva21"/>
        <w:numPr>
          <w:ilvl w:val="1"/>
          <w:numId w:val="31"/>
        </w:numPr>
        <w:tabs>
          <w:tab w:val="left" w:pos="1021"/>
        </w:tabs>
        <w:rPr>
          <w:b/>
        </w:rPr>
      </w:pPr>
      <w:r w:rsidRPr="0027336B">
        <w:rPr>
          <w:b/>
        </w:rPr>
        <w:t xml:space="preserve"> Техническое обслуживание</w:t>
      </w:r>
    </w:p>
    <w:p w:rsidR="00032C2F" w:rsidRDefault="00851708" w:rsidP="00851708">
      <w:pPr>
        <w:pStyle w:val="Neva0"/>
        <w:ind w:firstLine="426"/>
        <w:rPr>
          <w:rFonts w:cs="Times New Roman"/>
        </w:rPr>
      </w:pPr>
      <w:r>
        <w:rPr>
          <w:rFonts w:cs="Times New Roman"/>
        </w:rPr>
        <w:t>5.</w:t>
      </w:r>
      <w:r w:rsidR="0027336B">
        <w:rPr>
          <w:rFonts w:cs="Times New Roman"/>
        </w:rPr>
        <w:t>3</w:t>
      </w:r>
      <w:r>
        <w:rPr>
          <w:rFonts w:cs="Times New Roman"/>
        </w:rPr>
        <w:t xml:space="preserve">.1 </w:t>
      </w:r>
      <w:r w:rsidR="00032C2F">
        <w:rPr>
          <w:rFonts w:cs="Times New Roman"/>
        </w:rPr>
        <w:t>При техническом обслуживании выполняются следующие работы:</w:t>
      </w:r>
    </w:p>
    <w:p w:rsidR="00032C2F" w:rsidRDefault="00032C2F" w:rsidP="00851708">
      <w:pPr>
        <w:pStyle w:val="Neva0"/>
        <w:numPr>
          <w:ilvl w:val="0"/>
          <w:numId w:val="4"/>
        </w:numPr>
        <w:tabs>
          <w:tab w:val="left" w:pos="743"/>
        </w:tabs>
        <w:ind w:firstLine="426"/>
        <w:rPr>
          <w:rFonts w:cs="Times New Roman"/>
        </w:rPr>
      </w:pPr>
      <w:r>
        <w:rPr>
          <w:rFonts w:cs="Times New Roman"/>
        </w:rPr>
        <w:t>чистка горелки;</w:t>
      </w:r>
    </w:p>
    <w:p w:rsidR="00032C2F" w:rsidRDefault="00032C2F" w:rsidP="00851708">
      <w:pPr>
        <w:pStyle w:val="Neva0"/>
        <w:numPr>
          <w:ilvl w:val="0"/>
          <w:numId w:val="4"/>
        </w:numPr>
        <w:tabs>
          <w:tab w:val="left" w:pos="743"/>
        </w:tabs>
        <w:ind w:firstLine="426"/>
        <w:rPr>
          <w:rFonts w:cs="Times New Roman"/>
        </w:rPr>
      </w:pPr>
      <w:r>
        <w:rPr>
          <w:rFonts w:cs="Times New Roman"/>
        </w:rPr>
        <w:t>чистка фильтров воды и газа;</w:t>
      </w:r>
    </w:p>
    <w:p w:rsidR="00032C2F" w:rsidRDefault="00032C2F" w:rsidP="00851708">
      <w:pPr>
        <w:pStyle w:val="Neva0"/>
        <w:numPr>
          <w:ilvl w:val="0"/>
          <w:numId w:val="4"/>
        </w:numPr>
        <w:tabs>
          <w:tab w:val="left" w:pos="743"/>
        </w:tabs>
        <w:ind w:firstLine="426"/>
        <w:rPr>
          <w:rFonts w:cs="Times New Roman"/>
        </w:rPr>
      </w:pPr>
      <w:r>
        <w:rPr>
          <w:rFonts w:cs="Times New Roman"/>
        </w:rPr>
        <w:t>чистка теплообменника от накипи во внутренней полости и от сажи на наружной поверхности (при необходимости);</w:t>
      </w:r>
    </w:p>
    <w:p w:rsidR="00032C2F" w:rsidRDefault="00032C2F" w:rsidP="00851708">
      <w:pPr>
        <w:pStyle w:val="Neva0"/>
        <w:numPr>
          <w:ilvl w:val="0"/>
          <w:numId w:val="4"/>
        </w:numPr>
        <w:tabs>
          <w:tab w:val="left" w:pos="743"/>
        </w:tabs>
        <w:ind w:firstLine="426"/>
        <w:rPr>
          <w:rFonts w:cs="Times New Roman"/>
        </w:rPr>
      </w:pPr>
      <w:r>
        <w:rPr>
          <w:rFonts w:cs="Times New Roman"/>
        </w:rPr>
        <w:t>замена уплотнительных соединений в газовой и водяной системах;</w:t>
      </w:r>
    </w:p>
    <w:p w:rsidR="00032C2F" w:rsidRDefault="00032C2F" w:rsidP="00851708">
      <w:pPr>
        <w:pStyle w:val="Neva0"/>
        <w:numPr>
          <w:ilvl w:val="0"/>
          <w:numId w:val="4"/>
        </w:numPr>
        <w:tabs>
          <w:tab w:val="left" w:pos="743"/>
        </w:tabs>
        <w:ind w:firstLine="426"/>
        <w:rPr>
          <w:rFonts w:cs="Times New Roman"/>
        </w:rPr>
      </w:pPr>
      <w:r>
        <w:rPr>
          <w:rFonts w:cs="Times New Roman"/>
        </w:rPr>
        <w:t>проверка герметичности газовой и водяной систем аппарата;</w:t>
      </w:r>
    </w:p>
    <w:p w:rsidR="00032C2F" w:rsidRDefault="00032C2F" w:rsidP="00851708">
      <w:pPr>
        <w:pStyle w:val="Neva0"/>
        <w:numPr>
          <w:ilvl w:val="0"/>
          <w:numId w:val="4"/>
        </w:numPr>
        <w:tabs>
          <w:tab w:val="left" w:pos="743"/>
        </w:tabs>
        <w:ind w:firstLine="426"/>
        <w:rPr>
          <w:rFonts w:cs="Times New Roman"/>
        </w:rPr>
      </w:pPr>
      <w:r>
        <w:rPr>
          <w:rFonts w:cs="Times New Roman"/>
        </w:rPr>
        <w:t>проверка работы датчиков по тяге и перегреву воды;</w:t>
      </w:r>
    </w:p>
    <w:p w:rsidR="00032C2F" w:rsidRDefault="00032C2F" w:rsidP="00851708">
      <w:pPr>
        <w:pStyle w:val="Neva0"/>
        <w:numPr>
          <w:ilvl w:val="0"/>
          <w:numId w:val="4"/>
        </w:numPr>
        <w:tabs>
          <w:tab w:val="left" w:pos="743"/>
        </w:tabs>
        <w:ind w:firstLine="426"/>
        <w:rPr>
          <w:rFonts w:cs="Times New Roman"/>
        </w:rPr>
      </w:pPr>
      <w:r>
        <w:rPr>
          <w:rFonts w:cs="Times New Roman"/>
        </w:rPr>
        <w:t>смазка подвижных соединений (при необходимости).</w:t>
      </w:r>
    </w:p>
    <w:p w:rsidR="00032C2F" w:rsidRDefault="00851708" w:rsidP="00851708">
      <w:pPr>
        <w:pStyle w:val="Neva31"/>
        <w:tabs>
          <w:tab w:val="left" w:pos="0"/>
        </w:tabs>
        <w:ind w:left="0" w:firstLine="426"/>
        <w:rPr>
          <w:rFonts w:cs="Times New Roman"/>
        </w:rPr>
      </w:pPr>
      <w:r>
        <w:rPr>
          <w:rFonts w:cs="Times New Roman"/>
        </w:rPr>
        <w:lastRenderedPageBreak/>
        <w:t>5.</w:t>
      </w:r>
      <w:r w:rsidR="0027336B">
        <w:rPr>
          <w:rFonts w:cs="Times New Roman"/>
        </w:rPr>
        <w:t>3</w:t>
      </w:r>
      <w:r>
        <w:rPr>
          <w:rFonts w:cs="Times New Roman"/>
        </w:rPr>
        <w:t xml:space="preserve">.2 </w:t>
      </w:r>
      <w:r w:rsidR="00032C2F">
        <w:rPr>
          <w:rFonts w:cs="Times New Roman"/>
        </w:rPr>
        <w:t xml:space="preserve"> Чистка горелки</w:t>
      </w:r>
      <w:r>
        <w:rPr>
          <w:rFonts w:cs="Times New Roman"/>
        </w:rPr>
        <w:t>.</w:t>
      </w:r>
    </w:p>
    <w:p w:rsidR="00032C2F" w:rsidRDefault="00032C2F" w:rsidP="00851708">
      <w:pPr>
        <w:pStyle w:val="Neva0"/>
        <w:ind w:firstLine="426"/>
        <w:rPr>
          <w:rFonts w:cs="Times New Roman"/>
        </w:rPr>
      </w:pPr>
      <w:r>
        <w:rPr>
          <w:rFonts w:cs="Times New Roman"/>
        </w:rPr>
        <w:t xml:space="preserve">Для очистки горелки необходимо выполнить следующие операции: </w:t>
      </w:r>
    </w:p>
    <w:p w:rsidR="00032C2F" w:rsidRDefault="00032C2F" w:rsidP="00851708">
      <w:pPr>
        <w:pStyle w:val="Neva0"/>
        <w:numPr>
          <w:ilvl w:val="0"/>
          <w:numId w:val="4"/>
        </w:numPr>
        <w:tabs>
          <w:tab w:val="left" w:pos="743"/>
        </w:tabs>
        <w:ind w:firstLine="426"/>
        <w:rPr>
          <w:rFonts w:cs="Times New Roman"/>
        </w:rPr>
      </w:pPr>
      <w:r>
        <w:rPr>
          <w:rFonts w:cs="Times New Roman"/>
        </w:rPr>
        <w:t>выключить аппарат;</w:t>
      </w:r>
    </w:p>
    <w:p w:rsidR="00032C2F" w:rsidRDefault="00032C2F" w:rsidP="006822EC">
      <w:pPr>
        <w:pStyle w:val="Neva0"/>
        <w:numPr>
          <w:ilvl w:val="0"/>
          <w:numId w:val="4"/>
        </w:numPr>
        <w:tabs>
          <w:tab w:val="clear" w:pos="743"/>
        </w:tabs>
        <w:ind w:hanging="317"/>
        <w:rPr>
          <w:rFonts w:cs="Times New Roman"/>
        </w:rPr>
      </w:pPr>
      <w:r>
        <w:rPr>
          <w:rFonts w:cs="Times New Roman"/>
        </w:rPr>
        <w:t>перекрыть кран подачи газа, снять облицовку</w:t>
      </w:r>
      <w:r w:rsidR="006822EC">
        <w:rPr>
          <w:rFonts w:cs="Times New Roman"/>
        </w:rPr>
        <w:t xml:space="preserve"> (аккуратно не повредив провода идущие к дисплею)</w:t>
      </w:r>
      <w:r>
        <w:rPr>
          <w:rFonts w:cs="Times New Roman"/>
        </w:rPr>
        <w:t>, снять горелку;</w:t>
      </w:r>
    </w:p>
    <w:p w:rsidR="00032C2F" w:rsidRDefault="00032C2F">
      <w:pPr>
        <w:pStyle w:val="Neva0"/>
        <w:numPr>
          <w:ilvl w:val="0"/>
          <w:numId w:val="4"/>
        </w:numPr>
        <w:tabs>
          <w:tab w:val="left" w:pos="743"/>
        </w:tabs>
        <w:rPr>
          <w:rFonts w:cs="Times New Roman"/>
        </w:rPr>
      </w:pPr>
      <w:r>
        <w:rPr>
          <w:rFonts w:cs="Times New Roman"/>
        </w:rPr>
        <w:t>щеткой удалить пыль с наружных поверхностей горелки и с коллектора;</w:t>
      </w:r>
    </w:p>
    <w:p w:rsidR="00032C2F" w:rsidRDefault="00032C2F">
      <w:pPr>
        <w:pStyle w:val="Neva0"/>
        <w:numPr>
          <w:ilvl w:val="0"/>
          <w:numId w:val="4"/>
        </w:numPr>
        <w:tabs>
          <w:tab w:val="left" w:pos="743"/>
        </w:tabs>
        <w:rPr>
          <w:rFonts w:cs="Times New Roman"/>
        </w:rPr>
      </w:pPr>
      <w:r>
        <w:rPr>
          <w:rFonts w:cs="Times New Roman"/>
        </w:rPr>
        <w:t>влажной ветошью протереть коллектор и сопла;</w:t>
      </w:r>
    </w:p>
    <w:p w:rsidR="00032C2F" w:rsidRDefault="00032C2F">
      <w:pPr>
        <w:pStyle w:val="Neva0"/>
        <w:numPr>
          <w:ilvl w:val="0"/>
          <w:numId w:val="4"/>
        </w:numPr>
        <w:tabs>
          <w:tab w:val="left" w:pos="743"/>
        </w:tabs>
        <w:rPr>
          <w:rFonts w:cs="Times New Roman"/>
        </w:rPr>
      </w:pPr>
      <w:r>
        <w:rPr>
          <w:rFonts w:cs="Times New Roman"/>
        </w:rPr>
        <w:t>щеткой – «ершом» удалить пыль из внутренних каналов секций горелки;</w:t>
      </w:r>
    </w:p>
    <w:p w:rsidR="00032C2F" w:rsidRDefault="00032C2F">
      <w:pPr>
        <w:pStyle w:val="Neva0"/>
        <w:numPr>
          <w:ilvl w:val="0"/>
          <w:numId w:val="4"/>
        </w:numPr>
        <w:tabs>
          <w:tab w:val="left" w:pos="743"/>
        </w:tabs>
        <w:rPr>
          <w:rFonts w:cs="Times New Roman"/>
        </w:rPr>
      </w:pPr>
      <w:r>
        <w:rPr>
          <w:rFonts w:cs="Times New Roman"/>
        </w:rPr>
        <w:t>промыть мыльным раствором горелку, особенно ее внутренние полости при помощи щетки – «ерша». Тщательно промыть проточной водой, просушить и поставить на место.</w:t>
      </w:r>
    </w:p>
    <w:p w:rsidR="00032C2F" w:rsidRDefault="00032C2F">
      <w:pPr>
        <w:pStyle w:val="Neva0"/>
        <w:ind w:firstLine="0"/>
        <w:rPr>
          <w:rFonts w:cs="Times New Roman"/>
        </w:rPr>
      </w:pPr>
      <w:r>
        <w:rPr>
          <w:rFonts w:cs="Times New Roman"/>
        </w:rPr>
        <w:t>Содержание горелки в постоянной чистоте избавит теплообменник от загрязнения сажей и увеличит его срок службы.</w:t>
      </w:r>
    </w:p>
    <w:p w:rsidR="00032C2F" w:rsidRDefault="00032C2F">
      <w:pPr>
        <w:pStyle w:val="Neva31"/>
        <w:tabs>
          <w:tab w:val="left" w:pos="0"/>
        </w:tabs>
        <w:ind w:left="0" w:firstLine="397"/>
        <w:rPr>
          <w:rFonts w:cs="Times New Roman"/>
        </w:rPr>
      </w:pPr>
      <w:r>
        <w:rPr>
          <w:rFonts w:cs="Times New Roman"/>
        </w:rPr>
        <w:t xml:space="preserve"> </w:t>
      </w:r>
      <w:r w:rsidR="006822EC">
        <w:rPr>
          <w:rFonts w:cs="Times New Roman"/>
        </w:rPr>
        <w:t>5.</w:t>
      </w:r>
      <w:r w:rsidR="0027336B">
        <w:rPr>
          <w:rFonts w:cs="Times New Roman"/>
        </w:rPr>
        <w:t>3</w:t>
      </w:r>
      <w:r w:rsidR="006822EC">
        <w:rPr>
          <w:rFonts w:cs="Times New Roman"/>
        </w:rPr>
        <w:t xml:space="preserve">.3 </w:t>
      </w:r>
      <w:r>
        <w:rPr>
          <w:rFonts w:cs="Times New Roman"/>
        </w:rPr>
        <w:t>Чистка фильтров воды и газа</w:t>
      </w:r>
    </w:p>
    <w:p w:rsidR="00032C2F" w:rsidRDefault="006822EC">
      <w:pPr>
        <w:pStyle w:val="Neva0"/>
        <w:ind w:firstLine="0"/>
        <w:rPr>
          <w:rFonts w:cs="Times New Roman"/>
        </w:rPr>
      </w:pPr>
      <w:r>
        <w:rPr>
          <w:rFonts w:cs="Times New Roman"/>
        </w:rPr>
        <w:t xml:space="preserve">      </w:t>
      </w:r>
      <w:r w:rsidR="00032C2F">
        <w:rPr>
          <w:rFonts w:cs="Times New Roman"/>
        </w:rPr>
        <w:t xml:space="preserve">Снять </w:t>
      </w:r>
      <w:r w:rsidR="00F654F6">
        <w:rPr>
          <w:rFonts w:cs="Times New Roman"/>
        </w:rPr>
        <w:t xml:space="preserve"> сетчатые </w:t>
      </w:r>
      <w:r w:rsidR="00032C2F">
        <w:rPr>
          <w:rFonts w:cs="Times New Roman"/>
        </w:rPr>
        <w:t>фильтры воды и газа. Произвести их чистку при помощи струи воды и щетки. Просушить фильтр газового блока. Установить фильтры на место.</w:t>
      </w:r>
      <w:r w:rsidR="00F654F6">
        <w:rPr>
          <w:rFonts w:cs="Times New Roman"/>
        </w:rPr>
        <w:t xml:space="preserve"> Фильтры предназначены для улавливания крупного мусора </w:t>
      </w:r>
    </w:p>
    <w:p w:rsidR="00032C2F" w:rsidRDefault="006822EC">
      <w:pPr>
        <w:pStyle w:val="Neva31"/>
        <w:tabs>
          <w:tab w:val="left" w:pos="0"/>
        </w:tabs>
        <w:ind w:left="0" w:firstLine="397"/>
        <w:rPr>
          <w:rFonts w:cs="Times New Roman"/>
        </w:rPr>
      </w:pPr>
      <w:r>
        <w:rPr>
          <w:rFonts w:cs="Times New Roman"/>
        </w:rPr>
        <w:t>5.</w:t>
      </w:r>
      <w:r w:rsidR="0027336B">
        <w:rPr>
          <w:rFonts w:cs="Times New Roman"/>
        </w:rPr>
        <w:t>3</w:t>
      </w:r>
      <w:r>
        <w:rPr>
          <w:rFonts w:cs="Times New Roman"/>
        </w:rPr>
        <w:t xml:space="preserve">.4 </w:t>
      </w:r>
      <w:r w:rsidR="00032C2F">
        <w:rPr>
          <w:rFonts w:cs="Times New Roman"/>
        </w:rPr>
        <w:t xml:space="preserve"> Чистка теплообменника</w:t>
      </w:r>
    </w:p>
    <w:p w:rsidR="00032C2F" w:rsidRDefault="006822EC">
      <w:pPr>
        <w:pStyle w:val="Neva0"/>
        <w:ind w:firstLine="0"/>
        <w:rPr>
          <w:rFonts w:cs="Times New Roman"/>
        </w:rPr>
      </w:pPr>
      <w:r>
        <w:rPr>
          <w:rFonts w:cs="Times New Roman"/>
        </w:rPr>
        <w:t xml:space="preserve">    </w:t>
      </w:r>
      <w:r w:rsidR="00032C2F">
        <w:rPr>
          <w:rFonts w:cs="Times New Roman"/>
        </w:rPr>
        <w:t>При загрязнении теплообменника необходимо произвести чистку его внешней поверхности, когда на ней образовалась сажа, и внутренней поверхности труб теплообменника, когда в них образовалась накипь.</w:t>
      </w:r>
    </w:p>
    <w:p w:rsidR="00032C2F" w:rsidRDefault="00032C2F">
      <w:pPr>
        <w:pStyle w:val="Neva0"/>
        <w:ind w:firstLine="0"/>
        <w:rPr>
          <w:rFonts w:cs="Times New Roman"/>
        </w:rPr>
      </w:pPr>
      <w:r>
        <w:rPr>
          <w:rFonts w:cs="Times New Roman"/>
        </w:rPr>
        <w:t>Для удаления загрязнения с внешней стороны необходимо:</w:t>
      </w:r>
    </w:p>
    <w:p w:rsidR="00032C2F" w:rsidRDefault="00032C2F">
      <w:pPr>
        <w:pStyle w:val="Neva0"/>
        <w:numPr>
          <w:ilvl w:val="0"/>
          <w:numId w:val="4"/>
        </w:numPr>
        <w:tabs>
          <w:tab w:val="left" w:pos="743"/>
        </w:tabs>
        <w:rPr>
          <w:rFonts w:cs="Times New Roman"/>
        </w:rPr>
      </w:pPr>
      <w:r>
        <w:rPr>
          <w:rFonts w:cs="Times New Roman"/>
        </w:rPr>
        <w:t xml:space="preserve">снять теплообменник и опустить в горячий раствор мыла или иного синтетического моющего средства. </w:t>
      </w:r>
    </w:p>
    <w:p w:rsidR="00032C2F" w:rsidRDefault="00032C2F">
      <w:pPr>
        <w:pStyle w:val="Neva0"/>
        <w:numPr>
          <w:ilvl w:val="0"/>
          <w:numId w:val="4"/>
        </w:numPr>
        <w:tabs>
          <w:tab w:val="left" w:pos="743"/>
        </w:tabs>
        <w:rPr>
          <w:rFonts w:cs="Times New Roman"/>
        </w:rPr>
      </w:pPr>
      <w:r>
        <w:rPr>
          <w:rFonts w:cs="Times New Roman"/>
        </w:rPr>
        <w:t xml:space="preserve">подержать его в растворе 10-15 минут и произвести чистку  верхней и нижней поверхностей при помощи мягкой щетки. Промыть сильной струей воды. </w:t>
      </w:r>
    </w:p>
    <w:p w:rsidR="00032C2F" w:rsidRDefault="00032C2F">
      <w:pPr>
        <w:pStyle w:val="Neva0"/>
        <w:numPr>
          <w:ilvl w:val="0"/>
          <w:numId w:val="4"/>
        </w:numPr>
        <w:tabs>
          <w:tab w:val="left" w:pos="743"/>
        </w:tabs>
        <w:rPr>
          <w:rFonts w:cs="Times New Roman"/>
        </w:rPr>
      </w:pPr>
      <w:r>
        <w:rPr>
          <w:rFonts w:cs="Times New Roman"/>
        </w:rPr>
        <w:t>при необходимости весь процесс повторить.</w:t>
      </w:r>
    </w:p>
    <w:p w:rsidR="00032C2F" w:rsidRDefault="00032C2F">
      <w:pPr>
        <w:pStyle w:val="Neva0"/>
        <w:ind w:firstLine="0"/>
        <w:rPr>
          <w:rFonts w:cs="Times New Roman"/>
        </w:rPr>
      </w:pPr>
      <w:r>
        <w:rPr>
          <w:rFonts w:cs="Times New Roman"/>
        </w:rPr>
        <w:t xml:space="preserve">Для устранения накипи необходимо: </w:t>
      </w:r>
    </w:p>
    <w:p w:rsidR="00032C2F" w:rsidRDefault="00032C2F">
      <w:pPr>
        <w:pStyle w:val="Neva0"/>
        <w:numPr>
          <w:ilvl w:val="0"/>
          <w:numId w:val="4"/>
        </w:numPr>
        <w:tabs>
          <w:tab w:val="left" w:pos="743"/>
        </w:tabs>
        <w:rPr>
          <w:rFonts w:cs="Times New Roman"/>
        </w:rPr>
      </w:pPr>
      <w:r>
        <w:rPr>
          <w:rFonts w:cs="Times New Roman"/>
        </w:rPr>
        <w:t>снять теплообменник и поместить в емкость;</w:t>
      </w:r>
    </w:p>
    <w:p w:rsidR="00032C2F" w:rsidRDefault="00032C2F">
      <w:pPr>
        <w:pStyle w:val="Neva0"/>
        <w:numPr>
          <w:ilvl w:val="0"/>
          <w:numId w:val="4"/>
        </w:numPr>
        <w:tabs>
          <w:tab w:val="left" w:pos="743"/>
        </w:tabs>
        <w:rPr>
          <w:rFonts w:cs="Times New Roman"/>
        </w:rPr>
      </w:pPr>
      <w:r>
        <w:rPr>
          <w:rFonts w:cs="Times New Roman"/>
        </w:rPr>
        <w:t xml:space="preserve">приготовить 10% раствор лимонной кислоты (100 г порошковой лимонной кислоты на 1 литр теплой воды); </w:t>
      </w:r>
    </w:p>
    <w:p w:rsidR="00032C2F" w:rsidRDefault="00032C2F">
      <w:pPr>
        <w:pStyle w:val="Neva0"/>
        <w:numPr>
          <w:ilvl w:val="0"/>
          <w:numId w:val="4"/>
        </w:numPr>
        <w:tabs>
          <w:tab w:val="left" w:pos="743"/>
        </w:tabs>
        <w:rPr>
          <w:rFonts w:cs="Times New Roman"/>
        </w:rPr>
      </w:pPr>
      <w:r>
        <w:rPr>
          <w:rFonts w:cs="Times New Roman"/>
        </w:rPr>
        <w:t xml:space="preserve">залить в трубопровод теплообменника приготовленный раствор. Раствор оставить на 10-15 минут, затем слить и трубопровод тщательно промыть водой; </w:t>
      </w:r>
    </w:p>
    <w:p w:rsidR="00032C2F" w:rsidRDefault="00032C2F">
      <w:pPr>
        <w:pStyle w:val="Neva0"/>
        <w:numPr>
          <w:ilvl w:val="0"/>
          <w:numId w:val="4"/>
        </w:numPr>
        <w:tabs>
          <w:tab w:val="left" w:pos="743"/>
        </w:tabs>
        <w:rPr>
          <w:rFonts w:cs="Times New Roman"/>
        </w:rPr>
      </w:pPr>
      <w:r>
        <w:rPr>
          <w:rFonts w:cs="Times New Roman"/>
        </w:rPr>
        <w:t xml:space="preserve">при необходимости весь процесс повторить. </w:t>
      </w:r>
    </w:p>
    <w:p w:rsidR="00032C2F" w:rsidRDefault="006822EC">
      <w:pPr>
        <w:pStyle w:val="Neva31"/>
        <w:tabs>
          <w:tab w:val="left" w:pos="0"/>
        </w:tabs>
        <w:ind w:left="0" w:firstLine="397"/>
        <w:rPr>
          <w:rFonts w:cs="Times New Roman"/>
        </w:rPr>
      </w:pPr>
      <w:r>
        <w:rPr>
          <w:rFonts w:cs="Times New Roman"/>
        </w:rPr>
        <w:t>5.</w:t>
      </w:r>
      <w:r w:rsidR="0027336B">
        <w:rPr>
          <w:rFonts w:cs="Times New Roman"/>
        </w:rPr>
        <w:t>3</w:t>
      </w:r>
      <w:r>
        <w:rPr>
          <w:rFonts w:cs="Times New Roman"/>
        </w:rPr>
        <w:t xml:space="preserve">.5 </w:t>
      </w:r>
      <w:r w:rsidR="00032C2F">
        <w:rPr>
          <w:rFonts w:cs="Times New Roman"/>
        </w:rPr>
        <w:t xml:space="preserve"> Замена уплотнительных соединений</w:t>
      </w:r>
    </w:p>
    <w:p w:rsidR="00032C2F" w:rsidRDefault="006822EC">
      <w:pPr>
        <w:pStyle w:val="Neva0"/>
        <w:ind w:firstLine="0"/>
        <w:rPr>
          <w:rFonts w:cs="Times New Roman"/>
        </w:rPr>
      </w:pPr>
      <w:r>
        <w:rPr>
          <w:rFonts w:cs="Times New Roman"/>
        </w:rPr>
        <w:t xml:space="preserve">   </w:t>
      </w:r>
      <w:r w:rsidR="00032C2F">
        <w:rPr>
          <w:rFonts w:cs="Times New Roman"/>
        </w:rPr>
        <w:t>При техническом обслуживании, когда производится разборка и сборка водных и газовых коммуникаций, необходимо обязательно устанавливать новые уплотнения.</w:t>
      </w:r>
    </w:p>
    <w:p w:rsidR="00032C2F" w:rsidRDefault="006822EC">
      <w:pPr>
        <w:pStyle w:val="Neva31"/>
        <w:tabs>
          <w:tab w:val="left" w:pos="0"/>
        </w:tabs>
        <w:ind w:left="0" w:firstLine="397"/>
        <w:rPr>
          <w:rFonts w:cs="Times New Roman"/>
        </w:rPr>
      </w:pPr>
      <w:r>
        <w:rPr>
          <w:rFonts w:cs="Times New Roman"/>
        </w:rPr>
        <w:t>5.</w:t>
      </w:r>
      <w:r w:rsidR="0027336B">
        <w:rPr>
          <w:rFonts w:cs="Times New Roman"/>
        </w:rPr>
        <w:t>3</w:t>
      </w:r>
      <w:r>
        <w:rPr>
          <w:rFonts w:cs="Times New Roman"/>
        </w:rPr>
        <w:t xml:space="preserve">.6 </w:t>
      </w:r>
      <w:r w:rsidR="00032C2F">
        <w:rPr>
          <w:rFonts w:cs="Times New Roman"/>
        </w:rPr>
        <w:t xml:space="preserve"> Проверка герметичности газовой и водяной систем аппарата</w:t>
      </w:r>
    </w:p>
    <w:p w:rsidR="00032C2F" w:rsidRDefault="006822EC">
      <w:pPr>
        <w:pStyle w:val="Neva0"/>
        <w:ind w:firstLine="0"/>
        <w:rPr>
          <w:rFonts w:cs="Times New Roman"/>
        </w:rPr>
      </w:pPr>
      <w:r>
        <w:rPr>
          <w:rFonts w:cs="Times New Roman"/>
        </w:rPr>
        <w:t xml:space="preserve">   </w:t>
      </w:r>
      <w:r w:rsidR="00032C2F">
        <w:rPr>
          <w:rFonts w:cs="Times New Roman"/>
        </w:rPr>
        <w:t>После очередного технического обслуживания, когда производилась разборка газовых и водяных коммуникаций, необходима проверка аппарата на герметичность (см. п.п. 3.3.5 и 3.4.8).</w:t>
      </w:r>
    </w:p>
    <w:p w:rsidR="00032C2F" w:rsidRDefault="006822EC">
      <w:pPr>
        <w:pStyle w:val="Neva31"/>
        <w:tabs>
          <w:tab w:val="left" w:pos="0"/>
        </w:tabs>
        <w:ind w:left="0" w:firstLine="397"/>
        <w:rPr>
          <w:rFonts w:cs="Times New Roman"/>
        </w:rPr>
      </w:pPr>
      <w:r>
        <w:rPr>
          <w:rFonts w:cs="Times New Roman"/>
        </w:rPr>
        <w:t>5.</w:t>
      </w:r>
      <w:r w:rsidR="0027336B">
        <w:rPr>
          <w:rFonts w:cs="Times New Roman"/>
        </w:rPr>
        <w:t>3</w:t>
      </w:r>
      <w:r>
        <w:rPr>
          <w:rFonts w:cs="Times New Roman"/>
        </w:rPr>
        <w:t xml:space="preserve">.7 </w:t>
      </w:r>
      <w:r w:rsidR="00032C2F">
        <w:rPr>
          <w:rFonts w:cs="Times New Roman"/>
        </w:rPr>
        <w:t xml:space="preserve"> Проверка работоспособности датчика тяги</w:t>
      </w:r>
    </w:p>
    <w:p w:rsidR="00032C2F" w:rsidRDefault="006822EC">
      <w:pPr>
        <w:pStyle w:val="Neva0"/>
        <w:ind w:firstLine="0"/>
        <w:rPr>
          <w:rFonts w:cs="Times New Roman"/>
        </w:rPr>
      </w:pPr>
      <w:r>
        <w:rPr>
          <w:rFonts w:cs="Times New Roman"/>
        </w:rPr>
        <w:t xml:space="preserve">  </w:t>
      </w:r>
      <w:r w:rsidR="00032C2F">
        <w:rPr>
          <w:rFonts w:cs="Times New Roman"/>
        </w:rPr>
        <w:t>Для проверки датчика тяги необходимо снять газоотводящую трубу, включить аппарат и при номинальном режиме работы (при полностью открытом газовом кране и номинальном расходе воды) закрыть газовый патрубок аппарата металлическим листом. Через 10…60 секунд аппарат должен отключиться.</w:t>
      </w:r>
    </w:p>
    <w:p w:rsidR="00032C2F" w:rsidRDefault="00032C2F">
      <w:pPr>
        <w:pStyle w:val="Neva0"/>
        <w:ind w:firstLine="0"/>
        <w:rPr>
          <w:rFonts w:cs="Times New Roman"/>
        </w:rPr>
      </w:pPr>
      <w:r>
        <w:rPr>
          <w:rFonts w:cs="Times New Roman"/>
        </w:rPr>
        <w:t>Если аппарат не отключился, загните датчик в газоотводящее устройство 11, и повторите проверку.</w:t>
      </w:r>
    </w:p>
    <w:p w:rsidR="00032C2F" w:rsidRDefault="00032C2F">
      <w:pPr>
        <w:pStyle w:val="Neva0"/>
        <w:ind w:firstLine="0"/>
        <w:rPr>
          <w:rFonts w:cs="Times New Roman"/>
        </w:rPr>
      </w:pPr>
      <w:r>
        <w:rPr>
          <w:rFonts w:cs="Times New Roman"/>
        </w:rPr>
        <w:lastRenderedPageBreak/>
        <w:t>После проверки установить газоотводящую трубу на место, обеспечив герметичность соединения.</w:t>
      </w:r>
    </w:p>
    <w:p w:rsidR="00032C2F" w:rsidRDefault="006822EC">
      <w:pPr>
        <w:pStyle w:val="Neva31"/>
        <w:tabs>
          <w:tab w:val="left" w:pos="0"/>
        </w:tabs>
        <w:ind w:left="0" w:firstLine="397"/>
        <w:rPr>
          <w:rFonts w:cs="Times New Roman"/>
        </w:rPr>
      </w:pPr>
      <w:r>
        <w:rPr>
          <w:rFonts w:cs="Times New Roman"/>
        </w:rPr>
        <w:t>5.</w:t>
      </w:r>
      <w:r w:rsidR="0027336B">
        <w:rPr>
          <w:rFonts w:cs="Times New Roman"/>
        </w:rPr>
        <w:t>3</w:t>
      </w:r>
      <w:r>
        <w:rPr>
          <w:rFonts w:cs="Times New Roman"/>
        </w:rPr>
        <w:t xml:space="preserve">.8 </w:t>
      </w:r>
      <w:r w:rsidR="00032C2F">
        <w:rPr>
          <w:rFonts w:cs="Times New Roman"/>
        </w:rPr>
        <w:t>Проверка работоспособности датчика перегрева теплообменника</w:t>
      </w:r>
    </w:p>
    <w:p w:rsidR="00032C2F" w:rsidRDefault="006822EC">
      <w:pPr>
        <w:pStyle w:val="Neva0"/>
        <w:ind w:firstLine="0"/>
        <w:rPr>
          <w:rFonts w:cs="Times New Roman"/>
        </w:rPr>
      </w:pPr>
      <w:r>
        <w:rPr>
          <w:rFonts w:cs="Times New Roman"/>
        </w:rPr>
        <w:t xml:space="preserve">    </w:t>
      </w:r>
      <w:r w:rsidR="00032C2F">
        <w:rPr>
          <w:rFonts w:cs="Times New Roman"/>
        </w:rPr>
        <w:t>Для проверки датчика перегрева теплообменника необходимо включить аппарат в номинальном режиме работы (при полностью открытом газовом кране и номинальном расходе воды), затем установить минимально возможный расход воды при максимальной мощности аппарата (ручка управления 5 должна находится в крайнем правом положении). При достижении температуры</w:t>
      </w:r>
      <w:r>
        <w:rPr>
          <w:rFonts w:cs="Times New Roman"/>
        </w:rPr>
        <w:t xml:space="preserve"> 85 С</w:t>
      </w:r>
      <w:r w:rsidR="00032C2F">
        <w:rPr>
          <w:rFonts w:cs="Times New Roman"/>
        </w:rPr>
        <w:t xml:space="preserve"> аппарат должен отключиться.</w:t>
      </w:r>
    </w:p>
    <w:p w:rsidR="006822EC" w:rsidRDefault="006822EC">
      <w:pPr>
        <w:pStyle w:val="Neva0"/>
        <w:ind w:firstLine="0"/>
        <w:rPr>
          <w:rFonts w:cs="Times New Roman"/>
        </w:rPr>
      </w:pPr>
    </w:p>
    <w:p w:rsidR="006822EC" w:rsidRPr="006822EC" w:rsidRDefault="006822EC">
      <w:pPr>
        <w:pStyle w:val="Neva0"/>
        <w:ind w:firstLine="0"/>
        <w:rPr>
          <w:rFonts w:cs="Times New Roman"/>
          <w:b/>
        </w:rPr>
      </w:pPr>
      <w:r w:rsidRPr="006822EC">
        <w:rPr>
          <w:rFonts w:cs="Times New Roman"/>
          <w:b/>
        </w:rPr>
        <w:t>Внимание: при проверке датчика перегрева, температура воды достигает максимальных значений, есть риск получить ожог!</w:t>
      </w:r>
    </w:p>
    <w:p w:rsidR="00032C2F" w:rsidRDefault="006822EC">
      <w:pPr>
        <w:pStyle w:val="Neva31"/>
        <w:tabs>
          <w:tab w:val="left" w:pos="0"/>
        </w:tabs>
        <w:ind w:left="0" w:firstLine="397"/>
        <w:rPr>
          <w:rFonts w:cs="Times New Roman"/>
        </w:rPr>
      </w:pPr>
      <w:r w:rsidRPr="006822EC">
        <w:rPr>
          <w:rFonts w:cs="Times New Roman"/>
        </w:rPr>
        <w:t>5.</w:t>
      </w:r>
      <w:r w:rsidR="0027336B">
        <w:rPr>
          <w:rFonts w:cs="Times New Roman"/>
        </w:rPr>
        <w:t>3</w:t>
      </w:r>
      <w:r w:rsidRPr="006822EC">
        <w:rPr>
          <w:rFonts w:cs="Times New Roman"/>
        </w:rPr>
        <w:t xml:space="preserve">.9 </w:t>
      </w:r>
      <w:r w:rsidR="00032C2F">
        <w:rPr>
          <w:rFonts w:cs="Times New Roman"/>
        </w:rPr>
        <w:t xml:space="preserve"> Внеочередная чистка аппарата</w:t>
      </w:r>
    </w:p>
    <w:p w:rsidR="00032C2F" w:rsidRDefault="006822EC">
      <w:pPr>
        <w:pStyle w:val="Neva0"/>
        <w:ind w:firstLine="0"/>
        <w:rPr>
          <w:rFonts w:cs="Times New Roman"/>
        </w:rPr>
      </w:pPr>
      <w:r w:rsidRPr="006822EC">
        <w:rPr>
          <w:rFonts w:cs="Times New Roman"/>
        </w:rPr>
        <w:t xml:space="preserve">    </w:t>
      </w:r>
      <w:r w:rsidR="00032C2F">
        <w:rPr>
          <w:rFonts w:cs="Times New Roman"/>
        </w:rPr>
        <w:t>Проведение чистки аппарата может потребоваться чаще, чем 1 раз в год, в случае интенсивной работы аппарата в помещении, в воздухе которого содержится много пыли. Это можно определить визуально по изменившемуся цвету пламени  горелки аппарата. Если пламя стало желтым или коптящим, это указывает на то, что горелка забилась частицами пыли из воздуха, и необходимо произвести чистку и техническое обслуживание аппарата. В нормальном случае пламя должно быть голубого цвета.</w:t>
      </w:r>
    </w:p>
    <w:p w:rsidR="00032C2F" w:rsidRDefault="00032C2F">
      <w:pPr>
        <w:pStyle w:val="Neva0"/>
        <w:ind w:firstLine="0"/>
        <w:rPr>
          <w:rFonts w:cs="Times New Roman"/>
        </w:rPr>
      </w:pPr>
      <w:r>
        <w:rPr>
          <w:rFonts w:cs="Times New Roman"/>
        </w:rPr>
        <w:t>Внеочередную чистку аппарата необходимо обязательно произвести и в том случае, если в помещении, где установлен аппарат, были проведены строительные или ремонтные работы и в аппарат попало много строительной пыли и мусора.</w:t>
      </w: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603EAD" w:rsidRDefault="00603EAD">
      <w:pPr>
        <w:pStyle w:val="Neva0"/>
        <w:ind w:firstLine="0"/>
        <w:rPr>
          <w:rFonts w:cs="Times New Roman"/>
        </w:rPr>
      </w:pPr>
    </w:p>
    <w:p w:rsidR="00032C2F" w:rsidRDefault="00032C2F" w:rsidP="00FE045F">
      <w:pPr>
        <w:pStyle w:val="Neva0"/>
        <w:ind w:firstLine="0"/>
        <w:jc w:val="left"/>
        <w:rPr>
          <w:rFonts w:cs="Times New Roman"/>
        </w:rPr>
      </w:pPr>
    </w:p>
    <w:p w:rsidR="00603EAD" w:rsidRDefault="00603EAD" w:rsidP="00FE045F">
      <w:pPr>
        <w:pStyle w:val="Neva0"/>
        <w:ind w:firstLine="0"/>
        <w:jc w:val="left"/>
        <w:rPr>
          <w:rFonts w:cs="Times New Roman"/>
        </w:rPr>
      </w:pPr>
    </w:p>
    <w:p w:rsidR="00032C2F" w:rsidRDefault="0027336B" w:rsidP="0027336B">
      <w:pPr>
        <w:pStyle w:val="Neva1"/>
        <w:pageBreakBefore w:val="0"/>
        <w:widowControl/>
        <w:tabs>
          <w:tab w:val="left" w:pos="0"/>
        </w:tabs>
        <w:suppressAutoHyphens w:val="0"/>
        <w:ind w:left="0" w:firstLine="397"/>
        <w:rPr>
          <w:rFonts w:cs="Times New Roman"/>
        </w:rPr>
      </w:pPr>
      <w:r>
        <w:rPr>
          <w:rFonts w:cs="Times New Roman"/>
        </w:rPr>
        <w:lastRenderedPageBreak/>
        <w:t xml:space="preserve">6    </w:t>
      </w:r>
      <w:r w:rsidR="00032C2F">
        <w:rPr>
          <w:rFonts w:cs="Times New Roman"/>
        </w:rPr>
        <w:t>ВОЗМОЖНЫЕ НЕИСПРАВНОСТИ АППАРАТА И МЕТОДЫ ИХ УСТРАНЕНИЯ</w:t>
      </w:r>
    </w:p>
    <w:p w:rsidR="00032C2F" w:rsidRDefault="00032C2F" w:rsidP="00FE045F">
      <w:pPr>
        <w:pStyle w:val="Neva0"/>
        <w:ind w:firstLine="0"/>
        <w:jc w:val="left"/>
        <w:rPr>
          <w:rFonts w:cs="Times New Roman"/>
        </w:rPr>
      </w:pPr>
      <w:r>
        <w:rPr>
          <w:rFonts w:cs="Times New Roman"/>
        </w:rPr>
        <w:t>Возможные неисправности аппарата и методы их у</w:t>
      </w:r>
      <w:r w:rsidR="006822EC">
        <w:rPr>
          <w:rFonts w:cs="Times New Roman"/>
        </w:rPr>
        <w:t>странения приведены в таблице.</w:t>
      </w:r>
    </w:p>
    <w:p w:rsidR="00032C2F" w:rsidRDefault="00032C2F" w:rsidP="00FE045F">
      <w:pPr>
        <w:pStyle w:val="Neva4"/>
        <w:jc w:val="left"/>
        <w:rPr>
          <w:rFonts w:cs="Times New Roman"/>
        </w:rPr>
      </w:pPr>
    </w:p>
    <w:p w:rsidR="00032C2F" w:rsidRDefault="00032C2F">
      <w:pPr>
        <w:pStyle w:val="Neva0"/>
        <w:ind w:firstLine="0"/>
        <w:jc w:val="center"/>
        <w:rPr>
          <w:rFonts w:cs="Times New Roman"/>
          <w:b/>
        </w:rPr>
      </w:pPr>
      <w:r>
        <w:rPr>
          <w:rFonts w:cs="Times New Roman"/>
          <w:b/>
        </w:rPr>
        <w:t>Прежде чем приступать к ремонту водонагревателя проверьте уровень заряда батареек и электрические контакты батарейного отсека.</w:t>
      </w:r>
    </w:p>
    <w:p w:rsidR="00032C2F" w:rsidRDefault="00032C2F">
      <w:pPr>
        <w:pStyle w:val="Neva4"/>
        <w:jc w:val="right"/>
        <w:rPr>
          <w:rFonts w:cs="Times New Roman"/>
        </w:rPr>
      </w:pPr>
      <w:r>
        <w:rPr>
          <w:rFonts w:cs="Times New Roman"/>
        </w:rPr>
        <w:t>Таблица 4</w:t>
      </w:r>
    </w:p>
    <w:tbl>
      <w:tblPr>
        <w:tblW w:w="10037" w:type="dxa"/>
        <w:tblInd w:w="108" w:type="dxa"/>
        <w:tblLayout w:type="fixed"/>
        <w:tblLook w:val="0000" w:firstRow="0" w:lastRow="0" w:firstColumn="0" w:lastColumn="0" w:noHBand="0" w:noVBand="0"/>
      </w:tblPr>
      <w:tblGrid>
        <w:gridCol w:w="2408"/>
        <w:gridCol w:w="3829"/>
        <w:gridCol w:w="3800"/>
      </w:tblGrid>
      <w:tr w:rsidR="00032C2F" w:rsidRPr="00CE65AA" w:rsidTr="003C29FA">
        <w:trPr>
          <w:tblHeader/>
        </w:trPr>
        <w:tc>
          <w:tcPr>
            <w:tcW w:w="2408" w:type="dxa"/>
            <w:tcBorders>
              <w:top w:val="single" w:sz="4" w:space="0" w:color="000000"/>
              <w:left w:val="single" w:sz="4" w:space="0" w:color="000000"/>
              <w:bottom w:val="single" w:sz="4" w:space="0" w:color="000000"/>
            </w:tcBorders>
            <w:shd w:val="clear" w:color="auto" w:fill="auto"/>
          </w:tcPr>
          <w:p w:rsidR="00032C2F" w:rsidRPr="00CE65AA" w:rsidRDefault="00032C2F">
            <w:pPr>
              <w:snapToGrid w:val="0"/>
              <w:jc w:val="center"/>
              <w:rPr>
                <w:rFonts w:ascii="Times New Roman" w:hAnsi="Times New Roman" w:cs="Times New Roman"/>
              </w:rPr>
            </w:pPr>
            <w:r w:rsidRPr="00CE65AA">
              <w:rPr>
                <w:rFonts w:ascii="Times New Roman" w:hAnsi="Times New Roman" w:cs="Times New Roman"/>
              </w:rPr>
              <w:t>Наименование неисправностей</w:t>
            </w:r>
          </w:p>
        </w:tc>
        <w:tc>
          <w:tcPr>
            <w:tcW w:w="3829" w:type="dxa"/>
            <w:tcBorders>
              <w:top w:val="single" w:sz="4" w:space="0" w:color="000000"/>
              <w:left w:val="single" w:sz="4" w:space="0" w:color="000000"/>
              <w:bottom w:val="single" w:sz="4" w:space="0" w:color="000000"/>
            </w:tcBorders>
            <w:shd w:val="clear" w:color="auto" w:fill="auto"/>
          </w:tcPr>
          <w:p w:rsidR="00032C2F" w:rsidRPr="00CE65AA" w:rsidRDefault="00032C2F">
            <w:pPr>
              <w:snapToGrid w:val="0"/>
              <w:jc w:val="center"/>
              <w:rPr>
                <w:rFonts w:ascii="Times New Roman" w:hAnsi="Times New Roman" w:cs="Times New Roman"/>
              </w:rPr>
            </w:pPr>
            <w:r w:rsidRPr="00CE65AA">
              <w:rPr>
                <w:rFonts w:ascii="Times New Roman" w:hAnsi="Times New Roman" w:cs="Times New Roman"/>
              </w:rPr>
              <w:t>Вероятная причина</w:t>
            </w:r>
          </w:p>
        </w:tc>
        <w:tc>
          <w:tcPr>
            <w:tcW w:w="3800" w:type="dxa"/>
            <w:tcBorders>
              <w:top w:val="single" w:sz="4" w:space="0" w:color="000000"/>
              <w:left w:val="single" w:sz="4" w:space="0" w:color="000000"/>
              <w:bottom w:val="single" w:sz="4" w:space="0" w:color="000000"/>
              <w:right w:val="single" w:sz="4" w:space="0" w:color="000000"/>
            </w:tcBorders>
            <w:shd w:val="clear" w:color="auto" w:fill="auto"/>
          </w:tcPr>
          <w:p w:rsidR="00032C2F" w:rsidRPr="00CE65AA" w:rsidRDefault="00032C2F">
            <w:pPr>
              <w:snapToGrid w:val="0"/>
              <w:jc w:val="center"/>
              <w:rPr>
                <w:rFonts w:ascii="Times New Roman" w:hAnsi="Times New Roman" w:cs="Times New Roman"/>
              </w:rPr>
            </w:pPr>
            <w:r w:rsidRPr="00CE65AA">
              <w:rPr>
                <w:rFonts w:ascii="Times New Roman" w:hAnsi="Times New Roman" w:cs="Times New Roman"/>
              </w:rPr>
              <w:t>Методы устранения</w:t>
            </w:r>
          </w:p>
        </w:tc>
      </w:tr>
      <w:tr w:rsidR="00032C2F" w:rsidRPr="00CE65AA" w:rsidTr="003C29FA">
        <w:trPr>
          <w:trHeight w:val="221"/>
        </w:trPr>
        <w:tc>
          <w:tcPr>
            <w:tcW w:w="2408" w:type="dxa"/>
            <w:tcBorders>
              <w:top w:val="single" w:sz="4" w:space="0" w:color="000000"/>
              <w:left w:val="single" w:sz="4" w:space="0" w:color="000000"/>
            </w:tcBorders>
            <w:shd w:val="clear" w:color="auto" w:fill="auto"/>
          </w:tcPr>
          <w:p w:rsidR="00032C2F" w:rsidRDefault="00032C2F">
            <w:pPr>
              <w:snapToGrid w:val="0"/>
              <w:rPr>
                <w:rFonts w:ascii="Times New Roman" w:hAnsi="Times New Roman" w:cs="Times New Roman"/>
              </w:rPr>
            </w:pPr>
            <w:r w:rsidRPr="00CE65AA">
              <w:rPr>
                <w:rFonts w:ascii="Times New Roman" w:hAnsi="Times New Roman" w:cs="Times New Roman"/>
                <w:u w:val="single"/>
              </w:rPr>
              <w:t>Аппарат не включается</w:t>
            </w:r>
            <w:r w:rsidRPr="00CE65AA">
              <w:rPr>
                <w:rFonts w:ascii="Times New Roman" w:hAnsi="Times New Roman" w:cs="Times New Roman"/>
              </w:rPr>
              <w:t>:</w:t>
            </w:r>
          </w:p>
          <w:p w:rsidR="006822EC" w:rsidRDefault="006822EC">
            <w:pPr>
              <w:snapToGrid w:val="0"/>
              <w:rPr>
                <w:rFonts w:ascii="Times New Roman" w:hAnsi="Times New Roman" w:cs="Times New Roman"/>
              </w:rPr>
            </w:pPr>
          </w:p>
          <w:p w:rsidR="006822EC" w:rsidRDefault="006822EC" w:rsidP="006822EC">
            <w:pPr>
              <w:snapToGrid w:val="0"/>
              <w:jc w:val="both"/>
              <w:rPr>
                <w:rFonts w:ascii="Times New Roman" w:hAnsi="Times New Roman" w:cs="Times New Roman"/>
              </w:rPr>
            </w:pPr>
            <w:r w:rsidRPr="00CE65AA">
              <w:rPr>
                <w:rFonts w:ascii="Times New Roman" w:hAnsi="Times New Roman" w:cs="Times New Roman"/>
              </w:rPr>
              <w:t>- при открывании горячей воды искровой разряд есть, аппарат не вклю</w:t>
            </w:r>
            <w:r>
              <w:rPr>
                <w:rFonts w:ascii="Times New Roman" w:hAnsi="Times New Roman" w:cs="Times New Roman"/>
              </w:rPr>
              <w:t>чается</w:t>
            </w:r>
          </w:p>
          <w:p w:rsidR="006822EC" w:rsidRDefault="006822EC">
            <w:pPr>
              <w:snapToGrid w:val="0"/>
              <w:rPr>
                <w:rFonts w:ascii="Times New Roman" w:hAnsi="Times New Roman" w:cs="Times New Roman"/>
              </w:rPr>
            </w:pPr>
          </w:p>
          <w:p w:rsidR="006822EC" w:rsidRDefault="006822EC">
            <w:pPr>
              <w:snapToGrid w:val="0"/>
              <w:rPr>
                <w:rFonts w:ascii="Times New Roman" w:hAnsi="Times New Roman" w:cs="Times New Roman"/>
              </w:rPr>
            </w:pPr>
          </w:p>
          <w:p w:rsidR="006822EC" w:rsidRPr="00CE65AA" w:rsidRDefault="006822EC">
            <w:pPr>
              <w:snapToGrid w:val="0"/>
              <w:rPr>
                <w:rFonts w:ascii="Times New Roman" w:hAnsi="Times New Roman" w:cs="Times New Roman"/>
              </w:rPr>
            </w:pPr>
          </w:p>
        </w:tc>
        <w:tc>
          <w:tcPr>
            <w:tcW w:w="3829" w:type="dxa"/>
            <w:tcBorders>
              <w:top w:val="single" w:sz="4" w:space="0" w:color="000000"/>
              <w:left w:val="single" w:sz="4" w:space="0" w:color="000000"/>
            </w:tcBorders>
            <w:shd w:val="clear" w:color="auto" w:fill="auto"/>
          </w:tcPr>
          <w:p w:rsidR="00032C2F" w:rsidRPr="006822EC" w:rsidRDefault="004106B4">
            <w:pPr>
              <w:snapToGrid w:val="0"/>
              <w:rPr>
                <w:rFonts w:ascii="Times New Roman" w:hAnsi="Times New Roman" w:cs="Times New Roman"/>
              </w:rPr>
            </w:pPr>
            <w:r>
              <w:rPr>
                <w:rFonts w:ascii="Times New Roman" w:hAnsi="Times New Roman" w:cs="Times New Roman"/>
              </w:rPr>
              <w:t>Слабые батарейки</w:t>
            </w:r>
            <w:r w:rsidR="006822EC" w:rsidRPr="006822EC">
              <w:rPr>
                <w:rFonts w:ascii="Times New Roman" w:hAnsi="Times New Roman" w:cs="Times New Roman"/>
              </w:rPr>
              <w:t>;</w:t>
            </w:r>
          </w:p>
          <w:p w:rsidR="006822EC" w:rsidRDefault="006822EC">
            <w:pPr>
              <w:snapToGrid w:val="0"/>
              <w:rPr>
                <w:rFonts w:ascii="Times New Roman" w:hAnsi="Times New Roman" w:cs="Times New Roman"/>
              </w:rPr>
            </w:pPr>
          </w:p>
          <w:p w:rsidR="00695693" w:rsidRPr="006822EC" w:rsidRDefault="006822EC">
            <w:pPr>
              <w:snapToGrid w:val="0"/>
              <w:rPr>
                <w:rFonts w:ascii="Times New Roman" w:hAnsi="Times New Roman" w:cs="Times New Roman"/>
              </w:rPr>
            </w:pPr>
            <w:r w:rsidRPr="00CE65AA">
              <w:rPr>
                <w:rFonts w:ascii="Times New Roman" w:hAnsi="Times New Roman" w:cs="Times New Roman"/>
              </w:rPr>
              <w:t>Закрыт запорный кран газа перед аппаратом</w:t>
            </w:r>
            <w:r w:rsidRPr="006822EC">
              <w:rPr>
                <w:rFonts w:ascii="Times New Roman" w:hAnsi="Times New Roman" w:cs="Times New Roman"/>
              </w:rPr>
              <w:t>;</w:t>
            </w:r>
          </w:p>
          <w:p w:rsidR="006822EC" w:rsidRPr="00136B59" w:rsidRDefault="006822EC">
            <w:pPr>
              <w:snapToGrid w:val="0"/>
              <w:rPr>
                <w:rFonts w:ascii="Times New Roman" w:hAnsi="Times New Roman" w:cs="Times New Roman"/>
              </w:rPr>
            </w:pPr>
            <w:r>
              <w:rPr>
                <w:rFonts w:ascii="Times New Roman" w:hAnsi="Times New Roman" w:cs="Times New Roman"/>
              </w:rPr>
              <w:t>Воздух в газовой сети</w:t>
            </w:r>
            <w:r w:rsidRPr="00136B59">
              <w:rPr>
                <w:rFonts w:ascii="Times New Roman" w:hAnsi="Times New Roman" w:cs="Times New Roman"/>
              </w:rPr>
              <w:t>;</w:t>
            </w:r>
          </w:p>
          <w:p w:rsidR="00201BB1" w:rsidRDefault="00201BB1">
            <w:pPr>
              <w:snapToGrid w:val="0"/>
              <w:rPr>
                <w:rFonts w:ascii="Times New Roman" w:hAnsi="Times New Roman" w:cs="Times New Roman"/>
              </w:rPr>
            </w:pPr>
            <w:r>
              <w:rPr>
                <w:rFonts w:ascii="Times New Roman" w:hAnsi="Times New Roman" w:cs="Times New Roman"/>
              </w:rPr>
              <w:t>Сработал датчик тяги или перегрева</w:t>
            </w:r>
            <w:r w:rsidRPr="00201BB1">
              <w:rPr>
                <w:rFonts w:ascii="Times New Roman" w:hAnsi="Times New Roman" w:cs="Times New Roman"/>
              </w:rPr>
              <w:t>;</w:t>
            </w:r>
          </w:p>
          <w:p w:rsidR="00201BB1" w:rsidRPr="00201BB1" w:rsidRDefault="00201BB1">
            <w:pPr>
              <w:snapToGrid w:val="0"/>
              <w:rPr>
                <w:rFonts w:ascii="Times New Roman" w:hAnsi="Times New Roman" w:cs="Times New Roman"/>
              </w:rPr>
            </w:pPr>
            <w:r>
              <w:rPr>
                <w:rFonts w:ascii="Times New Roman" w:hAnsi="Times New Roman" w:cs="Times New Roman"/>
              </w:rPr>
              <w:t>Другие причины</w:t>
            </w:r>
          </w:p>
        </w:tc>
        <w:tc>
          <w:tcPr>
            <w:tcW w:w="3800" w:type="dxa"/>
            <w:tcBorders>
              <w:top w:val="single" w:sz="4" w:space="0" w:color="000000"/>
              <w:left w:val="single" w:sz="4" w:space="0" w:color="000000"/>
              <w:right w:val="single" w:sz="4" w:space="0" w:color="000000"/>
            </w:tcBorders>
            <w:shd w:val="clear" w:color="auto" w:fill="auto"/>
          </w:tcPr>
          <w:p w:rsidR="00032C2F" w:rsidRDefault="004106B4">
            <w:pPr>
              <w:snapToGrid w:val="0"/>
              <w:rPr>
                <w:rFonts w:ascii="Times New Roman" w:hAnsi="Times New Roman" w:cs="Times New Roman"/>
              </w:rPr>
            </w:pPr>
            <w:r>
              <w:rPr>
                <w:rFonts w:ascii="Times New Roman" w:hAnsi="Times New Roman" w:cs="Times New Roman"/>
              </w:rPr>
              <w:t>Заменить батарейки</w:t>
            </w:r>
            <w:r w:rsidR="008B0E13" w:rsidRPr="006822EC">
              <w:rPr>
                <w:rFonts w:ascii="Times New Roman" w:hAnsi="Times New Roman" w:cs="Times New Roman"/>
              </w:rPr>
              <w:t>;</w:t>
            </w:r>
          </w:p>
          <w:p w:rsidR="006822EC" w:rsidRDefault="006822EC">
            <w:pPr>
              <w:snapToGrid w:val="0"/>
              <w:rPr>
                <w:rFonts w:ascii="Times New Roman" w:hAnsi="Times New Roman" w:cs="Times New Roman"/>
              </w:rPr>
            </w:pPr>
          </w:p>
          <w:p w:rsidR="006822EC" w:rsidRPr="00201BB1" w:rsidRDefault="006822EC">
            <w:pPr>
              <w:snapToGrid w:val="0"/>
              <w:rPr>
                <w:rFonts w:ascii="Times New Roman" w:hAnsi="Times New Roman" w:cs="Times New Roman"/>
              </w:rPr>
            </w:pPr>
            <w:r>
              <w:rPr>
                <w:rFonts w:ascii="Times New Roman" w:hAnsi="Times New Roman" w:cs="Times New Roman"/>
              </w:rPr>
              <w:t>Открыть запорный газовый кран</w:t>
            </w:r>
            <w:r w:rsidRPr="00201BB1">
              <w:rPr>
                <w:rFonts w:ascii="Times New Roman" w:hAnsi="Times New Roman" w:cs="Times New Roman"/>
              </w:rPr>
              <w:t>;</w:t>
            </w:r>
          </w:p>
          <w:p w:rsidR="006822EC" w:rsidRPr="00201BB1" w:rsidRDefault="006822EC">
            <w:pPr>
              <w:snapToGrid w:val="0"/>
              <w:rPr>
                <w:rFonts w:ascii="Times New Roman" w:hAnsi="Times New Roman" w:cs="Times New Roman"/>
              </w:rPr>
            </w:pPr>
          </w:p>
          <w:p w:rsidR="006822EC" w:rsidRDefault="006822EC">
            <w:pPr>
              <w:snapToGrid w:val="0"/>
              <w:rPr>
                <w:rFonts w:ascii="Times New Roman" w:hAnsi="Times New Roman" w:cs="Times New Roman"/>
              </w:rPr>
            </w:pPr>
            <w:r>
              <w:rPr>
                <w:rFonts w:ascii="Times New Roman" w:hAnsi="Times New Roman" w:cs="Times New Roman"/>
              </w:rPr>
              <w:t>Выпустить воздух с газовой сети</w:t>
            </w:r>
            <w:r w:rsidRPr="006822EC">
              <w:rPr>
                <w:rFonts w:ascii="Times New Roman" w:hAnsi="Times New Roman" w:cs="Times New Roman"/>
              </w:rPr>
              <w:t>;</w:t>
            </w:r>
          </w:p>
          <w:p w:rsidR="00201BB1" w:rsidRDefault="00201BB1">
            <w:pPr>
              <w:snapToGrid w:val="0"/>
              <w:rPr>
                <w:rFonts w:ascii="Times New Roman" w:hAnsi="Times New Roman" w:cs="Times New Roman"/>
              </w:rPr>
            </w:pPr>
            <w:r>
              <w:rPr>
                <w:rFonts w:ascii="Times New Roman" w:hAnsi="Times New Roman" w:cs="Times New Roman"/>
              </w:rPr>
              <w:t>Проверить тягу в дымоходе и повторить запуск водонагревателя через 10 минут.</w:t>
            </w:r>
          </w:p>
          <w:p w:rsidR="00201BB1" w:rsidRPr="00201BB1" w:rsidRDefault="00201BB1">
            <w:pPr>
              <w:snapToGrid w:val="0"/>
              <w:rPr>
                <w:rFonts w:ascii="Times New Roman" w:hAnsi="Times New Roman" w:cs="Times New Roman"/>
              </w:rPr>
            </w:pPr>
            <w:r>
              <w:rPr>
                <w:rFonts w:ascii="Times New Roman" w:hAnsi="Times New Roman" w:cs="Times New Roman"/>
              </w:rPr>
              <w:t>Вызвать масиера из сервисной службы.</w:t>
            </w:r>
          </w:p>
        </w:tc>
      </w:tr>
      <w:tr w:rsidR="003C29FA" w:rsidRPr="00CE65AA" w:rsidTr="00603EAD">
        <w:trPr>
          <w:trHeight w:val="2223"/>
        </w:trPr>
        <w:tc>
          <w:tcPr>
            <w:tcW w:w="2408" w:type="dxa"/>
            <w:tcBorders>
              <w:top w:val="single" w:sz="4" w:space="0" w:color="000000"/>
              <w:left w:val="single" w:sz="4" w:space="0" w:color="000000"/>
            </w:tcBorders>
            <w:shd w:val="clear" w:color="auto" w:fill="auto"/>
          </w:tcPr>
          <w:p w:rsidR="003C29FA" w:rsidRPr="00CE65AA" w:rsidRDefault="003C29FA" w:rsidP="003C29FA">
            <w:pPr>
              <w:snapToGrid w:val="0"/>
              <w:rPr>
                <w:rFonts w:ascii="Times New Roman" w:hAnsi="Times New Roman" w:cs="Times New Roman"/>
                <w:u w:val="single"/>
              </w:rPr>
            </w:pPr>
            <w:r w:rsidRPr="003C29FA">
              <w:rPr>
                <w:rFonts w:ascii="Times New Roman" w:hAnsi="Times New Roman" w:cs="Times New Roman"/>
              </w:rPr>
              <w:t>-</w:t>
            </w:r>
            <w:r w:rsidRPr="00CE65AA">
              <w:rPr>
                <w:rFonts w:ascii="Times New Roman" w:hAnsi="Times New Roman" w:cs="Times New Roman"/>
              </w:rPr>
              <w:t>при открывании горячей воды нет искрового разряда</w:t>
            </w:r>
          </w:p>
        </w:tc>
        <w:tc>
          <w:tcPr>
            <w:tcW w:w="3829" w:type="dxa"/>
            <w:tcBorders>
              <w:top w:val="single" w:sz="4" w:space="0" w:color="000000"/>
              <w:left w:val="single" w:sz="4" w:space="0" w:color="000000"/>
              <w:bottom w:val="single" w:sz="4" w:space="0" w:color="auto"/>
            </w:tcBorders>
            <w:shd w:val="clear" w:color="auto" w:fill="auto"/>
          </w:tcPr>
          <w:p w:rsidR="003C29FA" w:rsidRDefault="003C29FA" w:rsidP="003C29FA">
            <w:pPr>
              <w:snapToGrid w:val="0"/>
              <w:rPr>
                <w:rFonts w:ascii="Times New Roman" w:hAnsi="Times New Roman" w:cs="Times New Roman"/>
              </w:rPr>
            </w:pPr>
            <w:r>
              <w:rPr>
                <w:rFonts w:ascii="Times New Roman" w:hAnsi="Times New Roman" w:cs="Times New Roman"/>
              </w:rPr>
              <w:t xml:space="preserve"> Вода не проходит через аппарат</w:t>
            </w:r>
          </w:p>
          <w:p w:rsidR="003C29FA" w:rsidRDefault="003C29FA" w:rsidP="003C29FA">
            <w:pPr>
              <w:snapToGrid w:val="0"/>
              <w:rPr>
                <w:rFonts w:ascii="Times New Roman" w:hAnsi="Times New Roman" w:cs="Times New Roman"/>
              </w:rPr>
            </w:pPr>
          </w:p>
          <w:p w:rsidR="003C29FA" w:rsidRPr="003C29FA" w:rsidRDefault="003C29FA" w:rsidP="003C29FA">
            <w:pPr>
              <w:snapToGrid w:val="0"/>
              <w:rPr>
                <w:rFonts w:ascii="Times New Roman" w:hAnsi="Times New Roman" w:cs="Times New Roman"/>
              </w:rPr>
            </w:pPr>
            <w:r>
              <w:rPr>
                <w:rFonts w:ascii="Times New Roman" w:hAnsi="Times New Roman" w:cs="Times New Roman"/>
              </w:rPr>
              <w:t>Возможно засорение фильтра в смесителе</w:t>
            </w:r>
            <w:r w:rsidRPr="003C29FA">
              <w:rPr>
                <w:rFonts w:ascii="Times New Roman" w:hAnsi="Times New Roman" w:cs="Times New Roman"/>
              </w:rPr>
              <w:t xml:space="preserve"> </w:t>
            </w:r>
            <w:r>
              <w:rPr>
                <w:rFonts w:ascii="Times New Roman" w:hAnsi="Times New Roman" w:cs="Times New Roman"/>
              </w:rPr>
              <w:t>и на входе холодной воды в аппарат</w:t>
            </w:r>
            <w:r w:rsidRPr="003C29FA">
              <w:rPr>
                <w:rFonts w:ascii="Times New Roman" w:hAnsi="Times New Roman" w:cs="Times New Roman"/>
              </w:rPr>
              <w:t>;</w:t>
            </w:r>
          </w:p>
          <w:p w:rsidR="003C29FA" w:rsidRDefault="003C29FA" w:rsidP="003C29FA">
            <w:pPr>
              <w:snapToGrid w:val="0"/>
              <w:rPr>
                <w:rFonts w:ascii="Times New Roman" w:hAnsi="Times New Roman" w:cs="Times New Roman"/>
              </w:rPr>
            </w:pPr>
          </w:p>
          <w:p w:rsidR="003C29FA" w:rsidRPr="003C29FA" w:rsidRDefault="003C29FA" w:rsidP="003C29FA">
            <w:pPr>
              <w:snapToGrid w:val="0"/>
              <w:rPr>
                <w:rFonts w:ascii="Times New Roman" w:hAnsi="Times New Roman" w:cs="Times New Roman"/>
              </w:rPr>
            </w:pPr>
            <w:r>
              <w:rPr>
                <w:rFonts w:ascii="Times New Roman" w:hAnsi="Times New Roman" w:cs="Times New Roman"/>
              </w:rPr>
              <w:t>Возможно не правильно собрана горячая водопроводная магистраль</w:t>
            </w:r>
            <w:r w:rsidRPr="003C29FA">
              <w:rPr>
                <w:rFonts w:ascii="Times New Roman" w:hAnsi="Times New Roman" w:cs="Times New Roman"/>
              </w:rPr>
              <w:t>;</w:t>
            </w:r>
          </w:p>
          <w:p w:rsidR="003C29FA" w:rsidRDefault="003C29FA" w:rsidP="003C29FA">
            <w:pPr>
              <w:snapToGrid w:val="0"/>
              <w:rPr>
                <w:rFonts w:ascii="Times New Roman" w:hAnsi="Times New Roman" w:cs="Times New Roman"/>
              </w:rPr>
            </w:pPr>
          </w:p>
          <w:p w:rsidR="003C29FA" w:rsidRDefault="003C29FA" w:rsidP="003C29FA">
            <w:pPr>
              <w:snapToGrid w:val="0"/>
              <w:rPr>
                <w:rFonts w:ascii="Times New Roman" w:hAnsi="Times New Roman" w:cs="Times New Roman"/>
              </w:rPr>
            </w:pPr>
          </w:p>
          <w:p w:rsidR="003C29FA" w:rsidRPr="00136B59" w:rsidRDefault="003C29FA" w:rsidP="003C29FA">
            <w:pPr>
              <w:snapToGrid w:val="0"/>
              <w:rPr>
                <w:rFonts w:ascii="Times New Roman" w:hAnsi="Times New Roman" w:cs="Times New Roman"/>
              </w:rPr>
            </w:pPr>
            <w:r>
              <w:rPr>
                <w:rFonts w:ascii="Times New Roman" w:hAnsi="Times New Roman" w:cs="Times New Roman"/>
              </w:rPr>
              <w:t>Слабые батарейки</w:t>
            </w:r>
            <w:r w:rsidRPr="00136B59">
              <w:rPr>
                <w:rFonts w:ascii="Times New Roman" w:hAnsi="Times New Roman" w:cs="Times New Roman"/>
              </w:rPr>
              <w:t xml:space="preserve">/ </w:t>
            </w:r>
            <w:r>
              <w:rPr>
                <w:rFonts w:ascii="Times New Roman" w:hAnsi="Times New Roman" w:cs="Times New Roman"/>
              </w:rPr>
              <w:t>нет батареек</w:t>
            </w:r>
            <w:r w:rsidRPr="00136B59">
              <w:rPr>
                <w:rFonts w:ascii="Times New Roman" w:hAnsi="Times New Roman" w:cs="Times New Roman"/>
              </w:rPr>
              <w:t>;</w:t>
            </w:r>
          </w:p>
          <w:p w:rsidR="003C29FA" w:rsidRPr="00136B59" w:rsidRDefault="003C29FA" w:rsidP="003C29FA">
            <w:pPr>
              <w:snapToGrid w:val="0"/>
              <w:rPr>
                <w:rFonts w:ascii="Times New Roman" w:hAnsi="Times New Roman" w:cs="Times New Roman"/>
              </w:rPr>
            </w:pPr>
          </w:p>
          <w:p w:rsidR="003C29FA" w:rsidRPr="00136B59" w:rsidRDefault="003C29FA" w:rsidP="003C29FA">
            <w:pPr>
              <w:snapToGrid w:val="0"/>
              <w:rPr>
                <w:rFonts w:ascii="Times New Roman" w:hAnsi="Times New Roman" w:cs="Times New Roman"/>
              </w:rPr>
            </w:pPr>
          </w:p>
          <w:p w:rsidR="003C29FA" w:rsidRPr="00136B59" w:rsidRDefault="003C29FA" w:rsidP="003C29FA">
            <w:pPr>
              <w:snapToGrid w:val="0"/>
              <w:rPr>
                <w:rFonts w:ascii="Times New Roman" w:hAnsi="Times New Roman" w:cs="Times New Roman"/>
              </w:rPr>
            </w:pPr>
          </w:p>
          <w:p w:rsidR="003C29FA" w:rsidRDefault="003C29FA" w:rsidP="003C29FA">
            <w:pPr>
              <w:snapToGrid w:val="0"/>
              <w:rPr>
                <w:rFonts w:ascii="Times New Roman" w:hAnsi="Times New Roman" w:cs="Times New Roman"/>
              </w:rPr>
            </w:pPr>
            <w:r>
              <w:rPr>
                <w:rFonts w:ascii="Times New Roman" w:hAnsi="Times New Roman" w:cs="Times New Roman"/>
              </w:rPr>
              <w:t>Нет тока в электрической сети</w:t>
            </w:r>
            <w:r w:rsidRPr="003C5BFD">
              <w:rPr>
                <w:rFonts w:ascii="Times New Roman" w:hAnsi="Times New Roman" w:cs="Times New Roman"/>
              </w:rPr>
              <w:t>;</w:t>
            </w:r>
          </w:p>
          <w:p w:rsidR="003C29FA" w:rsidRDefault="003C29FA" w:rsidP="003C29FA">
            <w:pPr>
              <w:snapToGrid w:val="0"/>
              <w:rPr>
                <w:rFonts w:ascii="Times New Roman" w:hAnsi="Times New Roman" w:cs="Times New Roman"/>
              </w:rPr>
            </w:pPr>
          </w:p>
          <w:p w:rsidR="003C29FA" w:rsidRPr="00136B59" w:rsidRDefault="003C29FA" w:rsidP="003C29FA">
            <w:pPr>
              <w:snapToGrid w:val="0"/>
              <w:rPr>
                <w:rFonts w:ascii="Times New Roman" w:hAnsi="Times New Roman" w:cs="Times New Roman"/>
              </w:rPr>
            </w:pPr>
            <w:r>
              <w:rPr>
                <w:rFonts w:ascii="Times New Roman" w:hAnsi="Times New Roman" w:cs="Times New Roman"/>
              </w:rPr>
              <w:t>Слабое давление подводимой воды</w:t>
            </w:r>
            <w:r w:rsidRPr="00136B59">
              <w:rPr>
                <w:rFonts w:ascii="Times New Roman" w:hAnsi="Times New Roman" w:cs="Times New Roman"/>
              </w:rPr>
              <w:t>;</w:t>
            </w:r>
          </w:p>
          <w:p w:rsidR="003C29FA" w:rsidRPr="00136B59" w:rsidRDefault="003C29FA" w:rsidP="003C29FA">
            <w:pPr>
              <w:snapToGrid w:val="0"/>
              <w:rPr>
                <w:rFonts w:ascii="Times New Roman" w:hAnsi="Times New Roman" w:cs="Times New Roman"/>
              </w:rPr>
            </w:pPr>
          </w:p>
          <w:p w:rsidR="003C29FA" w:rsidRPr="00136B59" w:rsidRDefault="003C29FA" w:rsidP="003C29FA">
            <w:pPr>
              <w:snapToGrid w:val="0"/>
              <w:rPr>
                <w:rFonts w:ascii="Times New Roman" w:hAnsi="Times New Roman" w:cs="Times New Roman"/>
              </w:rPr>
            </w:pPr>
          </w:p>
          <w:p w:rsidR="003C29FA" w:rsidRPr="00136B59" w:rsidRDefault="003C29FA" w:rsidP="003C29FA">
            <w:pPr>
              <w:snapToGrid w:val="0"/>
              <w:rPr>
                <w:rFonts w:ascii="Times New Roman" w:hAnsi="Times New Roman" w:cs="Times New Roman"/>
              </w:rPr>
            </w:pPr>
          </w:p>
          <w:p w:rsidR="003C29FA" w:rsidRPr="00136B59" w:rsidRDefault="003C29FA" w:rsidP="003C29FA">
            <w:pPr>
              <w:snapToGrid w:val="0"/>
              <w:rPr>
                <w:rFonts w:ascii="Times New Roman" w:hAnsi="Times New Roman" w:cs="Times New Roman"/>
              </w:rPr>
            </w:pPr>
          </w:p>
          <w:p w:rsidR="003C29FA" w:rsidRPr="00136B59" w:rsidRDefault="003C29FA" w:rsidP="003C29FA">
            <w:pPr>
              <w:snapToGrid w:val="0"/>
              <w:rPr>
                <w:rFonts w:ascii="Times New Roman" w:hAnsi="Times New Roman" w:cs="Times New Roman"/>
              </w:rPr>
            </w:pPr>
          </w:p>
          <w:p w:rsidR="003C29FA" w:rsidRPr="00136B59" w:rsidRDefault="003C29FA" w:rsidP="003C29FA">
            <w:pPr>
              <w:snapToGrid w:val="0"/>
              <w:rPr>
                <w:rFonts w:ascii="Times New Roman" w:hAnsi="Times New Roman" w:cs="Times New Roman"/>
              </w:rPr>
            </w:pPr>
          </w:p>
          <w:p w:rsidR="003C29FA" w:rsidRPr="003C29FA" w:rsidRDefault="003C29FA" w:rsidP="003C29FA">
            <w:pPr>
              <w:snapToGrid w:val="0"/>
              <w:rPr>
                <w:rFonts w:ascii="Times New Roman" w:hAnsi="Times New Roman" w:cs="Times New Roman"/>
              </w:rPr>
            </w:pPr>
            <w:r>
              <w:rPr>
                <w:rFonts w:ascii="Times New Roman" w:hAnsi="Times New Roman" w:cs="Times New Roman"/>
              </w:rPr>
              <w:t>Ничего не помогдо</w:t>
            </w:r>
          </w:p>
        </w:tc>
        <w:tc>
          <w:tcPr>
            <w:tcW w:w="3800" w:type="dxa"/>
            <w:tcBorders>
              <w:top w:val="single" w:sz="4" w:space="0" w:color="000000"/>
              <w:left w:val="single" w:sz="4" w:space="0" w:color="000000"/>
              <w:bottom w:val="single" w:sz="4" w:space="0" w:color="auto"/>
              <w:right w:val="single" w:sz="4" w:space="0" w:color="000000"/>
            </w:tcBorders>
            <w:shd w:val="clear" w:color="auto" w:fill="auto"/>
          </w:tcPr>
          <w:p w:rsidR="003C29FA" w:rsidRDefault="003C29FA" w:rsidP="003C29FA">
            <w:pPr>
              <w:snapToGrid w:val="0"/>
              <w:rPr>
                <w:rFonts w:ascii="Times New Roman" w:hAnsi="Times New Roman" w:cs="Times New Roman"/>
              </w:rPr>
            </w:pPr>
            <w:r>
              <w:rPr>
                <w:rFonts w:ascii="Times New Roman" w:hAnsi="Times New Roman" w:cs="Times New Roman"/>
              </w:rPr>
              <w:t>Проверить правильность соединения водопроводных труб с аппаратом</w:t>
            </w:r>
            <w:r w:rsidRPr="003C5BFD">
              <w:rPr>
                <w:rFonts w:ascii="Times New Roman" w:hAnsi="Times New Roman" w:cs="Times New Roman"/>
              </w:rPr>
              <w:t>;</w:t>
            </w:r>
          </w:p>
          <w:p w:rsidR="003C29FA" w:rsidRDefault="003C29FA" w:rsidP="003C29FA">
            <w:pPr>
              <w:snapToGrid w:val="0"/>
              <w:rPr>
                <w:rFonts w:ascii="Times New Roman" w:hAnsi="Times New Roman" w:cs="Times New Roman"/>
              </w:rPr>
            </w:pPr>
          </w:p>
          <w:p w:rsidR="003C29FA" w:rsidRPr="003C29FA" w:rsidRDefault="003C29FA" w:rsidP="003C29FA">
            <w:pPr>
              <w:snapToGrid w:val="0"/>
              <w:rPr>
                <w:rFonts w:ascii="Times New Roman" w:hAnsi="Times New Roman" w:cs="Times New Roman"/>
              </w:rPr>
            </w:pPr>
            <w:r>
              <w:rPr>
                <w:rFonts w:ascii="Times New Roman" w:hAnsi="Times New Roman" w:cs="Times New Roman"/>
              </w:rPr>
              <w:t>Прочистить фильтр в смесителе и на входе в аппарат</w:t>
            </w:r>
            <w:r w:rsidRPr="003C29FA">
              <w:rPr>
                <w:rFonts w:ascii="Times New Roman" w:hAnsi="Times New Roman" w:cs="Times New Roman"/>
              </w:rPr>
              <w:t>;</w:t>
            </w:r>
          </w:p>
          <w:p w:rsidR="003C29FA" w:rsidRDefault="003C29FA" w:rsidP="003C29FA">
            <w:pPr>
              <w:snapToGrid w:val="0"/>
              <w:rPr>
                <w:rFonts w:ascii="Times New Roman" w:hAnsi="Times New Roman" w:cs="Times New Roman"/>
              </w:rPr>
            </w:pPr>
            <w:r>
              <w:rPr>
                <w:rFonts w:ascii="Times New Roman" w:hAnsi="Times New Roman" w:cs="Times New Roman"/>
              </w:rPr>
              <w:t>Отсоединить шланг горячей воды от аппарата и проверить прохождение воды через аппарат;</w:t>
            </w:r>
          </w:p>
          <w:p w:rsidR="003C29FA" w:rsidRDefault="003C29FA" w:rsidP="003C29FA">
            <w:pPr>
              <w:snapToGrid w:val="0"/>
              <w:rPr>
                <w:rFonts w:ascii="Times New Roman" w:hAnsi="Times New Roman" w:cs="Times New Roman"/>
              </w:rPr>
            </w:pPr>
          </w:p>
          <w:p w:rsidR="003C29FA" w:rsidRPr="003C5BFD" w:rsidRDefault="003C29FA" w:rsidP="003C29FA">
            <w:pPr>
              <w:snapToGrid w:val="0"/>
              <w:rPr>
                <w:rFonts w:ascii="Times New Roman" w:hAnsi="Times New Roman" w:cs="Times New Roman"/>
              </w:rPr>
            </w:pPr>
            <w:r>
              <w:rPr>
                <w:rFonts w:ascii="Times New Roman" w:hAnsi="Times New Roman" w:cs="Times New Roman"/>
              </w:rPr>
              <w:t>Проверить батарейки и при необходимости заменить</w:t>
            </w:r>
            <w:r w:rsidRPr="003C5BFD">
              <w:rPr>
                <w:rFonts w:ascii="Times New Roman" w:hAnsi="Times New Roman" w:cs="Times New Roman"/>
              </w:rPr>
              <w:t>;</w:t>
            </w:r>
          </w:p>
          <w:p w:rsidR="003C29FA" w:rsidRDefault="003C29FA" w:rsidP="003C29FA">
            <w:pPr>
              <w:snapToGrid w:val="0"/>
              <w:rPr>
                <w:rFonts w:ascii="Times New Roman" w:hAnsi="Times New Roman" w:cs="Times New Roman"/>
              </w:rPr>
            </w:pPr>
          </w:p>
          <w:p w:rsidR="003C29FA" w:rsidRPr="003C5BFD" w:rsidRDefault="003C29FA" w:rsidP="003C29FA">
            <w:pPr>
              <w:snapToGrid w:val="0"/>
              <w:rPr>
                <w:rFonts w:ascii="Times New Roman" w:hAnsi="Times New Roman" w:cs="Times New Roman"/>
              </w:rPr>
            </w:pPr>
            <w:r>
              <w:rPr>
                <w:rFonts w:ascii="Times New Roman" w:hAnsi="Times New Roman" w:cs="Times New Roman"/>
              </w:rPr>
              <w:t>Проверить напряжение электрической сети и работу сетевого предохранителя</w:t>
            </w:r>
            <w:r w:rsidRPr="003C5BFD">
              <w:rPr>
                <w:rFonts w:ascii="Times New Roman" w:hAnsi="Times New Roman" w:cs="Times New Roman"/>
              </w:rPr>
              <w:t>;</w:t>
            </w:r>
          </w:p>
          <w:p w:rsidR="003C29FA" w:rsidRDefault="003C29FA" w:rsidP="003C29FA">
            <w:pPr>
              <w:snapToGrid w:val="0"/>
              <w:rPr>
                <w:rFonts w:ascii="Times New Roman" w:hAnsi="Times New Roman" w:cs="Times New Roman"/>
              </w:rPr>
            </w:pPr>
          </w:p>
          <w:p w:rsidR="003C29FA" w:rsidRPr="003C29FA" w:rsidRDefault="003C29FA" w:rsidP="003C29FA">
            <w:pPr>
              <w:snapToGrid w:val="0"/>
              <w:rPr>
                <w:rFonts w:ascii="Times New Roman" w:hAnsi="Times New Roman" w:cs="Times New Roman"/>
              </w:rPr>
            </w:pPr>
            <w:r>
              <w:rPr>
                <w:rFonts w:ascii="Times New Roman" w:hAnsi="Times New Roman" w:cs="Times New Roman"/>
              </w:rPr>
              <w:t xml:space="preserve">Проверить давление воды, должно быть не ниже 0,8 </w:t>
            </w:r>
            <w:r>
              <w:rPr>
                <w:rFonts w:ascii="Times New Roman" w:hAnsi="Times New Roman" w:cs="Times New Roman"/>
                <w:lang w:val="en-US"/>
              </w:rPr>
              <w:t>bar</w:t>
            </w:r>
            <w:r w:rsidRPr="003C29FA">
              <w:rPr>
                <w:rFonts w:ascii="Times New Roman" w:hAnsi="Times New Roman" w:cs="Times New Roman"/>
              </w:rPr>
              <w:t>;</w:t>
            </w:r>
          </w:p>
          <w:p w:rsidR="003C29FA" w:rsidRPr="003C29FA" w:rsidRDefault="003C29FA" w:rsidP="003C29FA">
            <w:pPr>
              <w:snapToGrid w:val="0"/>
              <w:rPr>
                <w:rFonts w:ascii="Times New Roman" w:hAnsi="Times New Roman" w:cs="Times New Roman"/>
              </w:rPr>
            </w:pPr>
            <w:r>
              <w:rPr>
                <w:rFonts w:ascii="Times New Roman" w:hAnsi="Times New Roman" w:cs="Times New Roman"/>
              </w:rPr>
              <w:t>Повернуть ручку протока воды 4 в крайнее правое положение</w:t>
            </w:r>
            <w:r w:rsidRPr="003C29FA">
              <w:rPr>
                <w:rFonts w:ascii="Times New Roman" w:hAnsi="Times New Roman" w:cs="Times New Roman"/>
              </w:rPr>
              <w:t>;</w:t>
            </w:r>
          </w:p>
          <w:p w:rsidR="003C29FA" w:rsidRDefault="003C29FA" w:rsidP="003C29FA">
            <w:pPr>
              <w:snapToGrid w:val="0"/>
              <w:rPr>
                <w:rFonts w:ascii="Times New Roman" w:hAnsi="Times New Roman" w:cs="Times New Roman"/>
              </w:rPr>
            </w:pPr>
          </w:p>
          <w:p w:rsidR="003C29FA" w:rsidRDefault="003C29FA" w:rsidP="003C29FA">
            <w:pPr>
              <w:snapToGrid w:val="0"/>
              <w:rPr>
                <w:rFonts w:ascii="Times New Roman" w:hAnsi="Times New Roman" w:cs="Times New Roman"/>
              </w:rPr>
            </w:pPr>
          </w:p>
          <w:p w:rsidR="003C29FA" w:rsidRDefault="003C29FA" w:rsidP="003C29FA">
            <w:pPr>
              <w:snapToGrid w:val="0"/>
              <w:rPr>
                <w:rFonts w:ascii="Times New Roman" w:hAnsi="Times New Roman" w:cs="Times New Roman"/>
              </w:rPr>
            </w:pPr>
          </w:p>
          <w:p w:rsidR="003C29FA" w:rsidRDefault="003C29FA" w:rsidP="003C29FA">
            <w:pPr>
              <w:snapToGrid w:val="0"/>
              <w:rPr>
                <w:rFonts w:ascii="Times New Roman" w:hAnsi="Times New Roman" w:cs="Times New Roman"/>
              </w:rPr>
            </w:pPr>
            <w:r>
              <w:rPr>
                <w:rFonts w:ascii="Times New Roman" w:hAnsi="Times New Roman" w:cs="Times New Roman"/>
              </w:rPr>
              <w:t>Вызвать мастера из сервисной службы</w:t>
            </w:r>
          </w:p>
        </w:tc>
      </w:tr>
      <w:tr w:rsidR="003C29FA" w:rsidRPr="00CE65AA" w:rsidTr="00603EAD">
        <w:trPr>
          <w:trHeight w:hRule="exact" w:val="1250"/>
        </w:trPr>
        <w:tc>
          <w:tcPr>
            <w:tcW w:w="2408" w:type="dxa"/>
            <w:tcBorders>
              <w:top w:val="single" w:sz="4" w:space="0" w:color="000000"/>
              <w:left w:val="single" w:sz="4" w:space="0" w:color="000000"/>
              <w:bottom w:val="single" w:sz="4" w:space="0" w:color="000000"/>
            </w:tcBorders>
            <w:shd w:val="clear" w:color="auto" w:fill="auto"/>
            <w:vAlign w:val="center"/>
          </w:tcPr>
          <w:p w:rsidR="003C29FA" w:rsidRPr="00CE65AA" w:rsidRDefault="003C29FA" w:rsidP="003C29FA">
            <w:pPr>
              <w:snapToGrid w:val="0"/>
              <w:jc w:val="both"/>
              <w:rPr>
                <w:rFonts w:ascii="Times New Roman" w:hAnsi="Times New Roman" w:cs="Times New Roman"/>
              </w:rPr>
            </w:pPr>
            <w:r>
              <w:rPr>
                <w:rFonts w:ascii="Times New Roman" w:hAnsi="Times New Roman" w:cs="Times New Roman"/>
              </w:rPr>
              <w:t>- при открывании горячей воды происходит запуск турбовентилятора, а искрового разряда нет</w:t>
            </w:r>
          </w:p>
        </w:tc>
        <w:tc>
          <w:tcPr>
            <w:tcW w:w="3829" w:type="dxa"/>
            <w:tcBorders>
              <w:top w:val="single" w:sz="4" w:space="0" w:color="auto"/>
              <w:left w:val="single" w:sz="4" w:space="0" w:color="000000"/>
              <w:bottom w:val="single" w:sz="4" w:space="0" w:color="auto"/>
            </w:tcBorders>
            <w:shd w:val="clear" w:color="auto" w:fill="auto"/>
          </w:tcPr>
          <w:p w:rsidR="003C29FA" w:rsidRDefault="003C29FA" w:rsidP="003C29FA">
            <w:pPr>
              <w:snapToGrid w:val="0"/>
              <w:rPr>
                <w:rFonts w:ascii="Times New Roman" w:hAnsi="Times New Roman" w:cs="Times New Roman"/>
              </w:rPr>
            </w:pPr>
          </w:p>
          <w:p w:rsidR="003C29FA" w:rsidRDefault="003C29FA" w:rsidP="003C29FA">
            <w:pPr>
              <w:snapToGrid w:val="0"/>
              <w:rPr>
                <w:rFonts w:ascii="Times New Roman" w:hAnsi="Times New Roman" w:cs="Times New Roman"/>
              </w:rPr>
            </w:pPr>
            <w:r>
              <w:rPr>
                <w:rFonts w:ascii="Times New Roman" w:hAnsi="Times New Roman" w:cs="Times New Roman"/>
              </w:rPr>
              <w:t>Проверить на засор дымоотводящую трубу (для аппаратов с принудительной тягой)</w:t>
            </w:r>
          </w:p>
          <w:p w:rsidR="003C29FA" w:rsidRPr="00CE65AA" w:rsidRDefault="003C29FA" w:rsidP="003C29FA">
            <w:pPr>
              <w:snapToGrid w:val="0"/>
              <w:rPr>
                <w:rFonts w:ascii="Times New Roman" w:hAnsi="Times New Roman" w:cs="Times New Roman"/>
              </w:rPr>
            </w:pPr>
          </w:p>
        </w:tc>
        <w:tc>
          <w:tcPr>
            <w:tcW w:w="3800" w:type="dxa"/>
            <w:tcBorders>
              <w:top w:val="single" w:sz="4" w:space="0" w:color="auto"/>
              <w:left w:val="single" w:sz="4" w:space="0" w:color="000000"/>
              <w:bottom w:val="single" w:sz="4" w:space="0" w:color="auto"/>
              <w:right w:val="single" w:sz="4" w:space="0" w:color="000000"/>
            </w:tcBorders>
            <w:shd w:val="clear" w:color="auto" w:fill="auto"/>
          </w:tcPr>
          <w:p w:rsidR="003C29FA" w:rsidRDefault="003C29FA" w:rsidP="003C29FA">
            <w:pPr>
              <w:snapToGrid w:val="0"/>
              <w:rPr>
                <w:rFonts w:ascii="Times New Roman" w:hAnsi="Times New Roman" w:cs="Times New Roman"/>
              </w:rPr>
            </w:pPr>
          </w:p>
          <w:p w:rsidR="003C29FA" w:rsidRDefault="003C29FA" w:rsidP="003C29FA">
            <w:pPr>
              <w:snapToGrid w:val="0"/>
              <w:rPr>
                <w:rFonts w:ascii="Times New Roman" w:hAnsi="Times New Roman" w:cs="Times New Roman"/>
              </w:rPr>
            </w:pPr>
            <w:r>
              <w:rPr>
                <w:rFonts w:ascii="Times New Roman" w:hAnsi="Times New Roman" w:cs="Times New Roman"/>
              </w:rPr>
              <w:t>Устранить засор в дымоотводящей трубе</w:t>
            </w:r>
          </w:p>
          <w:p w:rsidR="003C29FA" w:rsidRDefault="003C29FA" w:rsidP="003C29FA">
            <w:pPr>
              <w:snapToGrid w:val="0"/>
              <w:rPr>
                <w:rFonts w:ascii="Times New Roman" w:hAnsi="Times New Roman" w:cs="Times New Roman"/>
              </w:rPr>
            </w:pPr>
          </w:p>
          <w:p w:rsidR="003C29FA" w:rsidRPr="00CE65AA" w:rsidRDefault="003C29FA" w:rsidP="003C29FA">
            <w:pPr>
              <w:snapToGrid w:val="0"/>
              <w:rPr>
                <w:rFonts w:ascii="Times New Roman" w:hAnsi="Times New Roman" w:cs="Times New Roman"/>
              </w:rPr>
            </w:pPr>
            <w:r>
              <w:rPr>
                <w:rFonts w:ascii="Times New Roman" w:hAnsi="Times New Roman" w:cs="Times New Roman"/>
              </w:rPr>
              <w:t>Обратиться в сервисный центр</w:t>
            </w:r>
          </w:p>
        </w:tc>
      </w:tr>
      <w:tr w:rsidR="003C29FA" w:rsidRPr="00CE65AA" w:rsidTr="00603EAD">
        <w:trPr>
          <w:trHeight w:hRule="exact" w:val="472"/>
        </w:trPr>
        <w:tc>
          <w:tcPr>
            <w:tcW w:w="2408" w:type="dxa"/>
            <w:vMerge w:val="restart"/>
            <w:tcBorders>
              <w:top w:val="single" w:sz="4" w:space="0" w:color="000000"/>
              <w:left w:val="single" w:sz="4" w:space="0" w:color="000000"/>
              <w:bottom w:val="single" w:sz="4" w:space="0" w:color="000000"/>
            </w:tcBorders>
            <w:shd w:val="clear" w:color="auto" w:fill="auto"/>
            <w:vAlign w:val="center"/>
          </w:tcPr>
          <w:p w:rsidR="003C29FA" w:rsidRPr="00CE65AA" w:rsidRDefault="003C29FA" w:rsidP="003C29FA">
            <w:pPr>
              <w:snapToGrid w:val="0"/>
              <w:jc w:val="both"/>
              <w:rPr>
                <w:rFonts w:ascii="Times New Roman" w:hAnsi="Times New Roman" w:cs="Times New Roman"/>
              </w:rPr>
            </w:pPr>
            <w:r w:rsidRPr="00CE65AA">
              <w:rPr>
                <w:rFonts w:ascii="Times New Roman" w:hAnsi="Times New Roman" w:cs="Times New Roman"/>
              </w:rPr>
              <w:t>Слабый искровой разряд</w:t>
            </w:r>
          </w:p>
        </w:tc>
        <w:tc>
          <w:tcPr>
            <w:tcW w:w="3829" w:type="dxa"/>
            <w:tcBorders>
              <w:top w:val="single" w:sz="4" w:space="0" w:color="auto"/>
              <w:left w:val="single" w:sz="4" w:space="0" w:color="000000"/>
              <w:bottom w:val="single" w:sz="4" w:space="0" w:color="auto"/>
              <w:right w:val="single" w:sz="4" w:space="0" w:color="auto"/>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Нарушены контакты в электрической цепи</w:t>
            </w:r>
          </w:p>
        </w:tc>
        <w:tc>
          <w:tcPr>
            <w:tcW w:w="3800" w:type="dxa"/>
            <w:tcBorders>
              <w:top w:val="single" w:sz="4" w:space="0" w:color="auto"/>
              <w:left w:val="single" w:sz="4" w:space="0" w:color="auto"/>
              <w:bottom w:val="single" w:sz="4" w:space="0" w:color="auto"/>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Проверить контакты электрической цепи</w:t>
            </w:r>
          </w:p>
        </w:tc>
      </w:tr>
      <w:tr w:rsidR="003C29FA" w:rsidRPr="00CE65AA" w:rsidTr="00603EAD">
        <w:trPr>
          <w:trHeight w:val="515"/>
        </w:trPr>
        <w:tc>
          <w:tcPr>
            <w:tcW w:w="2408" w:type="dxa"/>
            <w:vMerge/>
            <w:tcBorders>
              <w:top w:val="single" w:sz="4" w:space="0" w:color="000000"/>
              <w:left w:val="single" w:sz="4" w:space="0" w:color="000000"/>
              <w:bottom w:val="single" w:sz="4" w:space="0" w:color="000000"/>
            </w:tcBorders>
            <w:shd w:val="clear" w:color="auto" w:fill="auto"/>
            <w:vAlign w:val="center"/>
          </w:tcPr>
          <w:p w:rsidR="003C29FA" w:rsidRPr="00CE65AA" w:rsidRDefault="003C29FA" w:rsidP="003C29FA">
            <w:pPr>
              <w:snapToGrid w:val="0"/>
            </w:pPr>
          </w:p>
        </w:tc>
        <w:tc>
          <w:tcPr>
            <w:tcW w:w="3829" w:type="dxa"/>
            <w:tcBorders>
              <w:top w:val="single" w:sz="4" w:space="0" w:color="auto"/>
              <w:left w:val="single" w:sz="4" w:space="0" w:color="000000"/>
              <w:bottom w:val="single" w:sz="4" w:space="0" w:color="000000"/>
              <w:right w:val="single" w:sz="4" w:space="0" w:color="auto"/>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 xml:space="preserve">Батарейки разрядились </w:t>
            </w:r>
          </w:p>
        </w:tc>
        <w:tc>
          <w:tcPr>
            <w:tcW w:w="3800" w:type="dxa"/>
            <w:tcBorders>
              <w:top w:val="single" w:sz="4" w:space="0" w:color="auto"/>
              <w:left w:val="single" w:sz="4" w:space="0" w:color="auto"/>
              <w:bottom w:val="single" w:sz="4" w:space="0" w:color="000000"/>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Произвести замену батареек</w:t>
            </w:r>
          </w:p>
        </w:tc>
      </w:tr>
      <w:tr w:rsidR="003C29FA" w:rsidRPr="00CE65AA" w:rsidTr="00603EAD">
        <w:trPr>
          <w:trHeight w:hRule="exact" w:val="703"/>
        </w:trPr>
        <w:tc>
          <w:tcPr>
            <w:tcW w:w="2408" w:type="dxa"/>
            <w:vMerge w:val="restart"/>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jc w:val="both"/>
              <w:rPr>
                <w:rFonts w:ascii="Times New Roman" w:hAnsi="Times New Roman" w:cs="Times New Roman"/>
              </w:rPr>
            </w:pPr>
            <w:r w:rsidRPr="00CE65AA">
              <w:rPr>
                <w:rFonts w:ascii="Times New Roman" w:hAnsi="Times New Roman" w:cs="Times New Roman"/>
              </w:rPr>
              <w:t>После непродолжительной работы аппарат отключается</w:t>
            </w:r>
          </w:p>
        </w:tc>
        <w:tc>
          <w:tcPr>
            <w:tcW w:w="3829" w:type="dxa"/>
            <w:tcBorders>
              <w:top w:val="single" w:sz="4" w:space="0" w:color="000000"/>
              <w:left w:val="single" w:sz="4" w:space="0" w:color="000000"/>
              <w:bottom w:val="single" w:sz="4" w:space="0" w:color="auto"/>
              <w:right w:val="single" w:sz="4" w:space="0" w:color="auto"/>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Срабатывает датчик тяги, т.к. нет тяги в дымоходе или разрежение в дымоходе ниже 2 Па</w:t>
            </w:r>
          </w:p>
        </w:tc>
        <w:tc>
          <w:tcPr>
            <w:tcW w:w="3800" w:type="dxa"/>
            <w:tcBorders>
              <w:top w:val="single" w:sz="4" w:space="0" w:color="000000"/>
              <w:left w:val="single" w:sz="4" w:space="0" w:color="auto"/>
              <w:bottom w:val="single" w:sz="4" w:space="0" w:color="auto"/>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Прочистить дымоход</w:t>
            </w:r>
          </w:p>
        </w:tc>
      </w:tr>
      <w:tr w:rsidR="003C29FA" w:rsidRPr="00CE65AA" w:rsidTr="00603EAD">
        <w:trPr>
          <w:trHeight w:hRule="exact" w:val="1155"/>
        </w:trPr>
        <w:tc>
          <w:tcPr>
            <w:tcW w:w="2408" w:type="dxa"/>
            <w:vMerge/>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pPr>
          </w:p>
        </w:tc>
        <w:tc>
          <w:tcPr>
            <w:tcW w:w="3829" w:type="dxa"/>
            <w:tcBorders>
              <w:top w:val="single" w:sz="4" w:space="0" w:color="auto"/>
              <w:left w:val="single" w:sz="4" w:space="0" w:color="000000"/>
              <w:bottom w:val="single" w:sz="4" w:space="0" w:color="auto"/>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Наличие зазоров между газоотводящей трубой и присоединительными патрубками газоотводящего устройства  и дымохода, а также между отдельными звеньями газоотводящей трубы</w:t>
            </w:r>
          </w:p>
        </w:tc>
        <w:tc>
          <w:tcPr>
            <w:tcW w:w="3800" w:type="dxa"/>
            <w:tcBorders>
              <w:top w:val="single" w:sz="4" w:space="0" w:color="auto"/>
              <w:left w:val="single" w:sz="4" w:space="0" w:color="000000"/>
              <w:bottom w:val="single" w:sz="4" w:space="0" w:color="auto"/>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Герметизировать зазоры термостойкой самоклеющейся лентой или другими термостойкими материалами</w:t>
            </w:r>
          </w:p>
        </w:tc>
      </w:tr>
      <w:tr w:rsidR="003C29FA" w:rsidRPr="00CE65AA" w:rsidTr="00603EAD">
        <w:tc>
          <w:tcPr>
            <w:tcW w:w="2408" w:type="dxa"/>
            <w:vMerge/>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pPr>
          </w:p>
        </w:tc>
        <w:tc>
          <w:tcPr>
            <w:tcW w:w="3829" w:type="dxa"/>
            <w:tcBorders>
              <w:top w:val="single" w:sz="4" w:space="0" w:color="auto"/>
              <w:left w:val="single" w:sz="4" w:space="0" w:color="000000"/>
              <w:bottom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Срабатывает датчик по защите от перегрева воды</w:t>
            </w:r>
          </w:p>
        </w:tc>
        <w:tc>
          <w:tcPr>
            <w:tcW w:w="3800" w:type="dxa"/>
            <w:tcBorders>
              <w:top w:val="single" w:sz="4" w:space="0" w:color="auto"/>
              <w:left w:val="single" w:sz="4" w:space="0" w:color="000000"/>
              <w:bottom w:val="single" w:sz="4" w:space="0" w:color="000000"/>
              <w:right w:val="single" w:sz="4" w:space="0" w:color="000000"/>
            </w:tcBorders>
            <w:shd w:val="clear" w:color="auto" w:fill="auto"/>
          </w:tcPr>
          <w:p w:rsidR="003C29FA" w:rsidRPr="00CE65AA" w:rsidRDefault="003C29FA" w:rsidP="003C29FA">
            <w:pPr>
              <w:snapToGrid w:val="0"/>
              <w:rPr>
                <w:rFonts w:ascii="Times New Roman" w:hAnsi="Times New Roman" w:cs="Times New Roman"/>
                <w:sz w:val="18"/>
                <w:szCs w:val="18"/>
              </w:rPr>
            </w:pPr>
            <w:r w:rsidRPr="00CE65AA">
              <w:rPr>
                <w:rFonts w:ascii="Times New Roman" w:hAnsi="Times New Roman" w:cs="Times New Roman"/>
              </w:rPr>
              <w:t>Поворотом ручки 5 уменьшить количество газа, поступающего на аппарат</w:t>
            </w:r>
            <w:r w:rsidRPr="00CE65AA">
              <w:rPr>
                <w:rFonts w:ascii="Times New Roman" w:hAnsi="Times New Roman" w:cs="Times New Roman"/>
                <w:sz w:val="18"/>
                <w:szCs w:val="18"/>
              </w:rPr>
              <w:t xml:space="preserve"> </w:t>
            </w:r>
          </w:p>
        </w:tc>
      </w:tr>
      <w:tr w:rsidR="003C29FA" w:rsidRPr="00CE65AA" w:rsidTr="00603EAD">
        <w:trPr>
          <w:trHeight w:hRule="exact" w:val="703"/>
        </w:trPr>
        <w:tc>
          <w:tcPr>
            <w:tcW w:w="2408" w:type="dxa"/>
            <w:vMerge w:val="restart"/>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jc w:val="both"/>
              <w:rPr>
                <w:rFonts w:ascii="Times New Roman" w:hAnsi="Times New Roman" w:cs="Times New Roman"/>
              </w:rPr>
            </w:pPr>
            <w:r w:rsidRPr="00CE65AA">
              <w:rPr>
                <w:rFonts w:ascii="Times New Roman" w:hAnsi="Times New Roman" w:cs="Times New Roman"/>
              </w:rPr>
              <w:lastRenderedPageBreak/>
              <w:t>Недостаточный нагрев воды при работе аппарата на максимальный нагрев</w:t>
            </w:r>
          </w:p>
        </w:tc>
        <w:tc>
          <w:tcPr>
            <w:tcW w:w="3829" w:type="dxa"/>
            <w:tcBorders>
              <w:top w:val="single" w:sz="4" w:space="0" w:color="000000"/>
              <w:left w:val="single" w:sz="4" w:space="0" w:color="000000"/>
              <w:bottom w:val="single" w:sz="4" w:space="0" w:color="auto"/>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Отложение сажи на ребрах теплообменника или накипи в трубе горячей воды теплообменника.</w:t>
            </w:r>
          </w:p>
        </w:tc>
        <w:tc>
          <w:tcPr>
            <w:tcW w:w="3800" w:type="dxa"/>
            <w:tcBorders>
              <w:top w:val="single" w:sz="4" w:space="0" w:color="000000"/>
              <w:left w:val="single" w:sz="4" w:space="0" w:color="000000"/>
              <w:bottom w:val="single" w:sz="4" w:space="0" w:color="auto"/>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Произвести чистку теплообменника согласно  п.п. 5.3.3.</w:t>
            </w:r>
          </w:p>
        </w:tc>
      </w:tr>
      <w:tr w:rsidR="003C29FA" w:rsidRPr="00CE65AA" w:rsidTr="00603EAD">
        <w:tc>
          <w:tcPr>
            <w:tcW w:w="2408" w:type="dxa"/>
            <w:vMerge/>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pPr>
          </w:p>
        </w:tc>
        <w:tc>
          <w:tcPr>
            <w:tcW w:w="3829" w:type="dxa"/>
            <w:tcBorders>
              <w:top w:val="single" w:sz="4" w:space="0" w:color="auto"/>
              <w:left w:val="single" w:sz="4" w:space="0" w:color="000000"/>
              <w:bottom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Слабое давление газа в системе (менее 10 мм вод. ст.)</w:t>
            </w:r>
          </w:p>
        </w:tc>
        <w:tc>
          <w:tcPr>
            <w:tcW w:w="3800" w:type="dxa"/>
            <w:tcBorders>
              <w:top w:val="single" w:sz="4" w:space="0" w:color="auto"/>
              <w:left w:val="single" w:sz="4" w:space="0" w:color="000000"/>
              <w:bottom w:val="single" w:sz="4" w:space="0" w:color="000000"/>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Вызвать службу газового хозяйства</w:t>
            </w:r>
          </w:p>
        </w:tc>
      </w:tr>
      <w:tr w:rsidR="003C29FA" w:rsidRPr="00CE65AA" w:rsidTr="003C29FA">
        <w:trPr>
          <w:trHeight w:val="837"/>
        </w:trPr>
        <w:tc>
          <w:tcPr>
            <w:tcW w:w="2408" w:type="dxa"/>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jc w:val="both"/>
              <w:rPr>
                <w:rFonts w:ascii="Times New Roman" w:hAnsi="Times New Roman" w:cs="Times New Roman"/>
              </w:rPr>
            </w:pPr>
            <w:r w:rsidRPr="00CE65AA">
              <w:rPr>
                <w:rFonts w:ascii="Times New Roman" w:hAnsi="Times New Roman" w:cs="Times New Roman"/>
              </w:rPr>
              <w:t>После непродолжительной работы пламя основной горелки начинает уменьшаться, а затем гаснет</w:t>
            </w:r>
          </w:p>
        </w:tc>
        <w:tc>
          <w:tcPr>
            <w:tcW w:w="3829" w:type="dxa"/>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Разрушена мембрана</w:t>
            </w:r>
          </w:p>
        </w:tc>
        <w:tc>
          <w:tcPr>
            <w:tcW w:w="3800" w:type="dxa"/>
            <w:tcBorders>
              <w:top w:val="single" w:sz="4" w:space="0" w:color="000000"/>
              <w:left w:val="single" w:sz="4" w:space="0" w:color="000000"/>
              <w:bottom w:val="single" w:sz="4" w:space="0" w:color="000000"/>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Произвести замену мембраны водяного блока</w:t>
            </w:r>
          </w:p>
        </w:tc>
      </w:tr>
      <w:tr w:rsidR="003C29FA" w:rsidRPr="00CE65AA" w:rsidTr="00603EAD">
        <w:trPr>
          <w:trHeight w:hRule="exact" w:val="510"/>
        </w:trPr>
        <w:tc>
          <w:tcPr>
            <w:tcW w:w="2408" w:type="dxa"/>
            <w:vMerge w:val="restart"/>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jc w:val="both"/>
              <w:rPr>
                <w:rFonts w:ascii="Times New Roman" w:hAnsi="Times New Roman" w:cs="Times New Roman"/>
              </w:rPr>
            </w:pPr>
            <w:r w:rsidRPr="00CE65AA">
              <w:rPr>
                <w:rFonts w:ascii="Times New Roman" w:hAnsi="Times New Roman" w:cs="Times New Roman"/>
              </w:rPr>
              <w:t>Малый расход воды на выходе из аппарата при нормальном расходе воды в трубопроводе</w:t>
            </w:r>
          </w:p>
        </w:tc>
        <w:tc>
          <w:tcPr>
            <w:tcW w:w="3829" w:type="dxa"/>
            <w:tcBorders>
              <w:top w:val="single" w:sz="4" w:space="0" w:color="000000"/>
              <w:left w:val="single" w:sz="4" w:space="0" w:color="000000"/>
              <w:bottom w:val="single" w:sz="4" w:space="0" w:color="auto"/>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Наличие накипи в теплообменнике</w:t>
            </w:r>
          </w:p>
        </w:tc>
        <w:tc>
          <w:tcPr>
            <w:tcW w:w="3800" w:type="dxa"/>
            <w:tcBorders>
              <w:top w:val="single" w:sz="4" w:space="0" w:color="000000"/>
              <w:left w:val="single" w:sz="4" w:space="0" w:color="000000"/>
              <w:bottom w:val="single" w:sz="4" w:space="0" w:color="auto"/>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Произвести чистку теплообменника согласно п. 5.3.3</w:t>
            </w:r>
          </w:p>
        </w:tc>
      </w:tr>
      <w:tr w:rsidR="003C29FA" w:rsidRPr="00CE65AA" w:rsidTr="00603EAD">
        <w:trPr>
          <w:trHeight w:hRule="exact" w:val="231"/>
        </w:trPr>
        <w:tc>
          <w:tcPr>
            <w:tcW w:w="2408" w:type="dxa"/>
            <w:vMerge/>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pPr>
          </w:p>
        </w:tc>
        <w:tc>
          <w:tcPr>
            <w:tcW w:w="3829" w:type="dxa"/>
            <w:tcBorders>
              <w:top w:val="single" w:sz="4" w:space="0" w:color="auto"/>
              <w:left w:val="single" w:sz="4" w:space="0" w:color="000000"/>
              <w:bottom w:val="single" w:sz="4" w:space="0" w:color="auto"/>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Слабый напор воды в водопроводе</w:t>
            </w:r>
          </w:p>
        </w:tc>
        <w:tc>
          <w:tcPr>
            <w:tcW w:w="3800" w:type="dxa"/>
            <w:tcBorders>
              <w:top w:val="single" w:sz="4" w:space="0" w:color="auto"/>
              <w:left w:val="single" w:sz="4" w:space="0" w:color="000000"/>
              <w:bottom w:val="single" w:sz="4" w:space="0" w:color="auto"/>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Вызвать водопроводчика</w:t>
            </w:r>
          </w:p>
        </w:tc>
      </w:tr>
      <w:tr w:rsidR="003C29FA" w:rsidRPr="00CE65AA" w:rsidTr="00603EAD">
        <w:tc>
          <w:tcPr>
            <w:tcW w:w="2408" w:type="dxa"/>
            <w:vMerge/>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pPr>
          </w:p>
        </w:tc>
        <w:tc>
          <w:tcPr>
            <w:tcW w:w="3829" w:type="dxa"/>
            <w:tcBorders>
              <w:top w:val="single" w:sz="4" w:space="0" w:color="auto"/>
              <w:left w:val="single" w:sz="4" w:space="0" w:color="000000"/>
              <w:bottom w:val="single" w:sz="4" w:space="0" w:color="000000"/>
              <w:right w:val="single" w:sz="4" w:space="0" w:color="auto"/>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Засорился фильтр в смесителе</w:t>
            </w:r>
          </w:p>
          <w:p w:rsidR="003C29FA" w:rsidRPr="00CE65AA" w:rsidRDefault="003C29FA" w:rsidP="003C29FA">
            <w:pPr>
              <w:rPr>
                <w:rFonts w:ascii="Times New Roman" w:hAnsi="Times New Roman" w:cs="Times New Roman"/>
              </w:rPr>
            </w:pPr>
            <w:r w:rsidRPr="00CE65AA">
              <w:rPr>
                <w:rFonts w:ascii="Times New Roman" w:hAnsi="Times New Roman" w:cs="Times New Roman"/>
              </w:rPr>
              <w:t>Слабый напор горячей воды. Во входной фильтр попала грязь</w:t>
            </w:r>
          </w:p>
          <w:p w:rsidR="003C29FA" w:rsidRPr="00CE65AA" w:rsidRDefault="003C29FA" w:rsidP="003C29FA">
            <w:pPr>
              <w:rPr>
                <w:rFonts w:ascii="Times New Roman" w:hAnsi="Times New Roman" w:cs="Times New Roman"/>
              </w:rPr>
            </w:pPr>
            <w:r w:rsidRPr="00CE65AA">
              <w:rPr>
                <w:rFonts w:ascii="Times New Roman" w:hAnsi="Times New Roman" w:cs="Times New Roman"/>
              </w:rPr>
              <w:t>Установлены трубы горячей воды малого сечения (внутренний диаметр менее 13 мм)</w:t>
            </w:r>
          </w:p>
        </w:tc>
        <w:tc>
          <w:tcPr>
            <w:tcW w:w="3800" w:type="dxa"/>
            <w:tcBorders>
              <w:top w:val="single" w:sz="4" w:space="0" w:color="auto"/>
              <w:left w:val="single" w:sz="4" w:space="0" w:color="auto"/>
              <w:bottom w:val="single" w:sz="4" w:space="0" w:color="000000"/>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Прочистить фильтр</w:t>
            </w:r>
          </w:p>
          <w:p w:rsidR="003C29FA" w:rsidRPr="00CE65AA" w:rsidRDefault="003C29FA" w:rsidP="003C29FA">
            <w:pPr>
              <w:rPr>
                <w:rFonts w:ascii="Times New Roman" w:hAnsi="Times New Roman" w:cs="Times New Roman"/>
              </w:rPr>
            </w:pPr>
            <w:r w:rsidRPr="00CE65AA">
              <w:rPr>
                <w:rFonts w:ascii="Times New Roman" w:hAnsi="Times New Roman" w:cs="Times New Roman"/>
              </w:rPr>
              <w:t>Произвести чистку входного фильтра</w:t>
            </w:r>
          </w:p>
          <w:p w:rsidR="003C29FA" w:rsidRPr="00CE65AA" w:rsidRDefault="003C29FA" w:rsidP="003C29FA">
            <w:pPr>
              <w:rPr>
                <w:rFonts w:ascii="Times New Roman" w:hAnsi="Times New Roman" w:cs="Times New Roman"/>
              </w:rPr>
            </w:pPr>
            <w:r w:rsidRPr="00CE65AA">
              <w:rPr>
                <w:rFonts w:ascii="Times New Roman" w:hAnsi="Times New Roman" w:cs="Times New Roman"/>
              </w:rPr>
              <w:t>Установить трубы нужного сечения (п.3.3.2)</w:t>
            </w:r>
          </w:p>
        </w:tc>
      </w:tr>
      <w:tr w:rsidR="003C29FA" w:rsidRPr="00CE65AA" w:rsidTr="00603EAD">
        <w:tc>
          <w:tcPr>
            <w:tcW w:w="2408" w:type="dxa"/>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jc w:val="both"/>
              <w:rPr>
                <w:rFonts w:ascii="Times New Roman" w:hAnsi="Times New Roman" w:cs="Times New Roman"/>
              </w:rPr>
            </w:pPr>
            <w:r w:rsidRPr="00CE65AA">
              <w:rPr>
                <w:rFonts w:ascii="Times New Roman" w:hAnsi="Times New Roman" w:cs="Times New Roman"/>
              </w:rPr>
              <w:t>Пламя горелки вялое, вытянутое, с желтыми коптящими языками</w:t>
            </w:r>
          </w:p>
        </w:tc>
        <w:tc>
          <w:tcPr>
            <w:tcW w:w="3829" w:type="dxa"/>
            <w:tcBorders>
              <w:top w:val="single" w:sz="4" w:space="0" w:color="000000"/>
              <w:left w:val="single" w:sz="4" w:space="0" w:color="000000"/>
              <w:bottom w:val="single" w:sz="4" w:space="0" w:color="000000"/>
              <w:right w:val="single" w:sz="4" w:space="0" w:color="auto"/>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Отложение пыли на внутренних поверхностях основной горелки</w:t>
            </w:r>
          </w:p>
        </w:tc>
        <w:tc>
          <w:tcPr>
            <w:tcW w:w="3800" w:type="dxa"/>
            <w:tcBorders>
              <w:top w:val="single" w:sz="4" w:space="0" w:color="000000"/>
              <w:left w:val="single" w:sz="4" w:space="0" w:color="auto"/>
              <w:bottom w:val="single" w:sz="4" w:space="0" w:color="000000"/>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Произвести чистку горелки (см. п.5.3.1</w:t>
            </w:r>
          </w:p>
        </w:tc>
      </w:tr>
      <w:tr w:rsidR="003C29FA" w:rsidRPr="00CE65AA" w:rsidTr="00603EAD">
        <w:trPr>
          <w:trHeight w:hRule="exact" w:val="703"/>
        </w:trPr>
        <w:tc>
          <w:tcPr>
            <w:tcW w:w="2408" w:type="dxa"/>
            <w:vMerge w:val="restart"/>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jc w:val="both"/>
              <w:rPr>
                <w:rFonts w:ascii="Times New Roman" w:hAnsi="Times New Roman" w:cs="Times New Roman"/>
              </w:rPr>
            </w:pPr>
            <w:r w:rsidRPr="00CE65AA">
              <w:rPr>
                <w:rFonts w:ascii="Times New Roman" w:hAnsi="Times New Roman" w:cs="Times New Roman"/>
              </w:rPr>
              <w:t>На индикаторе не высвечиваются показания температуры</w:t>
            </w:r>
          </w:p>
        </w:tc>
        <w:tc>
          <w:tcPr>
            <w:tcW w:w="3829" w:type="dxa"/>
            <w:tcBorders>
              <w:top w:val="single" w:sz="4" w:space="0" w:color="000000"/>
              <w:left w:val="single" w:sz="4" w:space="0" w:color="000000"/>
              <w:bottom w:val="single" w:sz="4" w:space="0" w:color="auto"/>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Нарушен контакт в цепи индикатор-датчик температуры горячей воды</w:t>
            </w:r>
          </w:p>
        </w:tc>
        <w:tc>
          <w:tcPr>
            <w:tcW w:w="3800" w:type="dxa"/>
            <w:tcBorders>
              <w:top w:val="single" w:sz="4" w:space="0" w:color="000000"/>
              <w:left w:val="single" w:sz="4" w:space="0" w:color="000000"/>
              <w:bottom w:val="single" w:sz="4" w:space="0" w:color="auto"/>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Найти причину неисправности (механическое отсоединение клемм, окисление мест контакта) и устранить ее</w:t>
            </w:r>
          </w:p>
        </w:tc>
      </w:tr>
      <w:tr w:rsidR="003C29FA" w:rsidRPr="00CE65AA" w:rsidTr="00603EAD">
        <w:tc>
          <w:tcPr>
            <w:tcW w:w="2408" w:type="dxa"/>
            <w:vMerge/>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pPr>
          </w:p>
        </w:tc>
        <w:tc>
          <w:tcPr>
            <w:tcW w:w="3829" w:type="dxa"/>
            <w:tcBorders>
              <w:top w:val="single" w:sz="4" w:space="0" w:color="auto"/>
              <w:left w:val="single" w:sz="4" w:space="0" w:color="000000"/>
              <w:bottom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Вышел из строя индикатор</w:t>
            </w:r>
          </w:p>
        </w:tc>
        <w:tc>
          <w:tcPr>
            <w:tcW w:w="3800" w:type="dxa"/>
            <w:tcBorders>
              <w:top w:val="single" w:sz="4" w:space="0" w:color="auto"/>
              <w:left w:val="single" w:sz="4" w:space="0" w:color="000000"/>
              <w:bottom w:val="single" w:sz="4" w:space="0" w:color="000000"/>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Произвести замену индикатора</w:t>
            </w:r>
          </w:p>
        </w:tc>
      </w:tr>
      <w:tr w:rsidR="003C29FA" w:rsidRPr="00CE65AA" w:rsidTr="00603EAD">
        <w:trPr>
          <w:trHeight w:hRule="exact" w:val="472"/>
        </w:trPr>
        <w:tc>
          <w:tcPr>
            <w:tcW w:w="2408" w:type="dxa"/>
            <w:vMerge w:val="restart"/>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jc w:val="both"/>
              <w:rPr>
                <w:rFonts w:ascii="Times New Roman" w:hAnsi="Times New Roman" w:cs="Times New Roman"/>
              </w:rPr>
            </w:pPr>
            <w:r w:rsidRPr="00CE65AA">
              <w:rPr>
                <w:rFonts w:ascii="Times New Roman" w:hAnsi="Times New Roman" w:cs="Times New Roman"/>
              </w:rPr>
              <w:t>При открывании крана горячей воды нет искрового разряда, аппарат не включается, батарейки</w:t>
            </w:r>
          </w:p>
          <w:p w:rsidR="003C29FA" w:rsidRPr="00CE65AA" w:rsidRDefault="003C29FA" w:rsidP="003C29FA">
            <w:pPr>
              <w:jc w:val="both"/>
              <w:rPr>
                <w:rFonts w:ascii="Times New Roman" w:hAnsi="Times New Roman" w:cs="Times New Roman"/>
              </w:rPr>
            </w:pPr>
            <w:r w:rsidRPr="00CE65AA">
              <w:rPr>
                <w:rFonts w:ascii="Times New Roman" w:hAnsi="Times New Roman" w:cs="Times New Roman"/>
              </w:rPr>
              <w:t>исправны</w:t>
            </w:r>
          </w:p>
        </w:tc>
        <w:tc>
          <w:tcPr>
            <w:tcW w:w="3829" w:type="dxa"/>
            <w:tcBorders>
              <w:top w:val="single" w:sz="4" w:space="0" w:color="000000"/>
              <w:left w:val="single" w:sz="4" w:space="0" w:color="000000"/>
              <w:bottom w:val="single" w:sz="4" w:space="0" w:color="auto"/>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Недостаточная подвижность или закисание штока</w:t>
            </w:r>
          </w:p>
        </w:tc>
        <w:tc>
          <w:tcPr>
            <w:tcW w:w="3800" w:type="dxa"/>
            <w:tcBorders>
              <w:top w:val="single" w:sz="4" w:space="0" w:color="000000"/>
              <w:left w:val="single" w:sz="4" w:space="0" w:color="000000"/>
              <w:bottom w:val="single" w:sz="4" w:space="0" w:color="auto"/>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Снять с корпуса микровыключатель и освободить неподвижный шток</w:t>
            </w:r>
          </w:p>
        </w:tc>
      </w:tr>
      <w:tr w:rsidR="003C29FA" w:rsidRPr="00CE65AA" w:rsidTr="00603EAD">
        <w:trPr>
          <w:trHeight w:hRule="exact" w:val="454"/>
        </w:trPr>
        <w:tc>
          <w:tcPr>
            <w:tcW w:w="2408" w:type="dxa"/>
            <w:vMerge/>
            <w:tcBorders>
              <w:top w:val="single" w:sz="4" w:space="0" w:color="000000"/>
              <w:left w:val="single" w:sz="4" w:space="0" w:color="000000"/>
              <w:bottom w:val="single" w:sz="4" w:space="0" w:color="auto"/>
            </w:tcBorders>
            <w:shd w:val="clear" w:color="auto" w:fill="auto"/>
          </w:tcPr>
          <w:p w:rsidR="003C29FA" w:rsidRPr="00CE65AA" w:rsidRDefault="003C29FA" w:rsidP="003C29FA">
            <w:pPr>
              <w:snapToGrid w:val="0"/>
            </w:pPr>
          </w:p>
        </w:tc>
        <w:tc>
          <w:tcPr>
            <w:tcW w:w="3829" w:type="dxa"/>
            <w:tcBorders>
              <w:top w:val="single" w:sz="4" w:space="0" w:color="auto"/>
              <w:left w:val="single" w:sz="4" w:space="0" w:color="000000"/>
              <w:bottom w:val="single" w:sz="4" w:space="0" w:color="auto"/>
            </w:tcBorders>
            <w:shd w:val="clear" w:color="auto" w:fill="auto"/>
            <w:vAlign w:val="center"/>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Вышел из строя микровыключатель</w:t>
            </w:r>
          </w:p>
        </w:tc>
        <w:tc>
          <w:tcPr>
            <w:tcW w:w="3800" w:type="dxa"/>
            <w:tcBorders>
              <w:top w:val="single" w:sz="4" w:space="0" w:color="auto"/>
              <w:left w:val="single" w:sz="4" w:space="0" w:color="000000"/>
              <w:bottom w:val="single" w:sz="4" w:space="0" w:color="auto"/>
              <w:right w:val="single" w:sz="4" w:space="0" w:color="000000"/>
            </w:tcBorders>
            <w:shd w:val="clear" w:color="auto" w:fill="auto"/>
            <w:vAlign w:val="center"/>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Заменить микровыключатель</w:t>
            </w:r>
          </w:p>
        </w:tc>
      </w:tr>
      <w:tr w:rsidR="003C29FA" w:rsidRPr="00CE65AA" w:rsidTr="00603EAD">
        <w:trPr>
          <w:trHeight w:hRule="exact" w:val="726"/>
        </w:trPr>
        <w:tc>
          <w:tcPr>
            <w:tcW w:w="2408" w:type="dxa"/>
            <w:vMerge/>
            <w:tcBorders>
              <w:top w:val="single" w:sz="4" w:space="0" w:color="auto"/>
              <w:left w:val="single" w:sz="4" w:space="0" w:color="000000"/>
              <w:bottom w:val="single" w:sz="4" w:space="0" w:color="000000"/>
            </w:tcBorders>
            <w:shd w:val="clear" w:color="auto" w:fill="auto"/>
          </w:tcPr>
          <w:p w:rsidR="003C29FA" w:rsidRPr="00CE65AA" w:rsidRDefault="003C29FA" w:rsidP="003C29FA">
            <w:pPr>
              <w:snapToGrid w:val="0"/>
            </w:pPr>
          </w:p>
        </w:tc>
        <w:tc>
          <w:tcPr>
            <w:tcW w:w="3829" w:type="dxa"/>
            <w:tcBorders>
              <w:top w:val="single" w:sz="4" w:space="0" w:color="auto"/>
              <w:left w:val="single" w:sz="4" w:space="0" w:color="000000"/>
              <w:right w:val="single" w:sz="4" w:space="0" w:color="auto"/>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Нарушена электрическая цепь между микровыключателем и блоком управления</w:t>
            </w:r>
          </w:p>
        </w:tc>
        <w:tc>
          <w:tcPr>
            <w:tcW w:w="3800" w:type="dxa"/>
            <w:tcBorders>
              <w:top w:val="single" w:sz="4" w:space="0" w:color="auto"/>
              <w:left w:val="single" w:sz="4" w:space="0" w:color="auto"/>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Проверить контакт разъёма в блоке управления, проверить провода микровыключателя</w:t>
            </w:r>
          </w:p>
        </w:tc>
      </w:tr>
      <w:tr w:rsidR="003C29FA" w:rsidRPr="00CE65AA" w:rsidTr="003C29FA">
        <w:trPr>
          <w:trHeight w:hRule="exact" w:val="490"/>
        </w:trPr>
        <w:tc>
          <w:tcPr>
            <w:tcW w:w="2408" w:type="dxa"/>
            <w:vMerge/>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pPr>
          </w:p>
        </w:tc>
        <w:tc>
          <w:tcPr>
            <w:tcW w:w="3829" w:type="dxa"/>
            <w:tcBorders>
              <w:lef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Вышел из строя электромагнитный клапан</w:t>
            </w:r>
          </w:p>
        </w:tc>
        <w:tc>
          <w:tcPr>
            <w:tcW w:w="3800" w:type="dxa"/>
            <w:tcBorders>
              <w:left w:val="single" w:sz="4" w:space="0" w:color="000000"/>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Заменить электромагнитный клапан</w:t>
            </w:r>
          </w:p>
        </w:tc>
      </w:tr>
      <w:tr w:rsidR="003C29FA" w:rsidRPr="00CE65AA" w:rsidTr="003C29FA">
        <w:tc>
          <w:tcPr>
            <w:tcW w:w="2408" w:type="dxa"/>
            <w:vMerge/>
            <w:tcBorders>
              <w:top w:val="single" w:sz="4" w:space="0" w:color="000000"/>
              <w:left w:val="single" w:sz="4" w:space="0" w:color="000000"/>
              <w:bottom w:val="single" w:sz="4" w:space="0" w:color="000000"/>
            </w:tcBorders>
            <w:shd w:val="clear" w:color="auto" w:fill="auto"/>
          </w:tcPr>
          <w:p w:rsidR="003C29FA" w:rsidRPr="00CE65AA" w:rsidRDefault="003C29FA" w:rsidP="003C29FA">
            <w:pPr>
              <w:snapToGrid w:val="0"/>
            </w:pPr>
          </w:p>
        </w:tc>
        <w:tc>
          <w:tcPr>
            <w:tcW w:w="3829" w:type="dxa"/>
            <w:tcBorders>
              <w:left w:val="single" w:sz="4" w:space="0" w:color="000000"/>
              <w:bottom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Вышел из строя электронный блок управления</w:t>
            </w:r>
          </w:p>
        </w:tc>
        <w:tc>
          <w:tcPr>
            <w:tcW w:w="3800" w:type="dxa"/>
            <w:tcBorders>
              <w:left w:val="single" w:sz="4" w:space="0" w:color="000000"/>
              <w:bottom w:val="single" w:sz="4" w:space="0" w:color="000000"/>
              <w:right w:val="single" w:sz="4" w:space="0" w:color="000000"/>
            </w:tcBorders>
            <w:shd w:val="clear" w:color="auto" w:fill="auto"/>
          </w:tcPr>
          <w:p w:rsidR="003C29FA" w:rsidRPr="00CE65AA" w:rsidRDefault="003C29FA" w:rsidP="003C29FA">
            <w:pPr>
              <w:snapToGrid w:val="0"/>
              <w:rPr>
                <w:rFonts w:ascii="Times New Roman" w:hAnsi="Times New Roman" w:cs="Times New Roman"/>
              </w:rPr>
            </w:pPr>
            <w:r w:rsidRPr="00CE65AA">
              <w:rPr>
                <w:rFonts w:ascii="Times New Roman" w:hAnsi="Times New Roman" w:cs="Times New Roman"/>
              </w:rPr>
              <w:t>Заменить электронный блок управления</w:t>
            </w:r>
          </w:p>
        </w:tc>
      </w:tr>
    </w:tbl>
    <w:p w:rsidR="00032C2F" w:rsidRDefault="00032C2F"/>
    <w:p w:rsidR="008B0E13" w:rsidRDefault="00032C2F">
      <w:pPr>
        <w:pStyle w:val="Neva1"/>
        <w:pageBreakBefore w:val="0"/>
        <w:tabs>
          <w:tab w:val="left" w:pos="0"/>
        </w:tabs>
        <w:ind w:left="0" w:firstLine="397"/>
        <w:rPr>
          <w:rFonts w:cs="Times New Roman"/>
        </w:rPr>
      </w:pPr>
      <w:r>
        <w:rPr>
          <w:rFonts w:cs="Times New Roman"/>
        </w:rPr>
        <w:t xml:space="preserve"> </w:t>
      </w:r>
    </w:p>
    <w:p w:rsidR="00032C2F" w:rsidRDefault="00603EAD">
      <w:pPr>
        <w:pStyle w:val="Neva1"/>
        <w:pageBreakBefore w:val="0"/>
        <w:tabs>
          <w:tab w:val="left" w:pos="0"/>
        </w:tabs>
        <w:ind w:left="0" w:firstLine="397"/>
        <w:rPr>
          <w:rFonts w:cs="Times New Roman"/>
        </w:rPr>
      </w:pPr>
      <w:r>
        <w:rPr>
          <w:rFonts w:cs="Times New Roman"/>
        </w:rPr>
        <w:t xml:space="preserve">7  </w:t>
      </w:r>
      <w:r w:rsidR="00032C2F">
        <w:rPr>
          <w:rFonts w:cs="Times New Roman"/>
        </w:rPr>
        <w:t>ПРАВИЛА ХРАНЕНИЯ</w:t>
      </w:r>
    </w:p>
    <w:p w:rsidR="00032C2F" w:rsidRDefault="00032C2F">
      <w:pPr>
        <w:pStyle w:val="18"/>
        <w:jc w:val="both"/>
        <w:rPr>
          <w:sz w:val="26"/>
          <w:szCs w:val="26"/>
        </w:rPr>
      </w:pPr>
      <w:r>
        <w:rPr>
          <w:sz w:val="26"/>
          <w:szCs w:val="26"/>
        </w:rPr>
        <w:tab/>
        <w:t>Аппарат должен храниться и транспортироваться в упаковке только в положении, указанном на манипуляционных знаках.</w:t>
      </w:r>
    </w:p>
    <w:p w:rsidR="00032C2F" w:rsidRDefault="00032C2F">
      <w:pPr>
        <w:pStyle w:val="18"/>
        <w:jc w:val="both"/>
        <w:rPr>
          <w:sz w:val="26"/>
          <w:szCs w:val="26"/>
        </w:rPr>
      </w:pPr>
      <w:r>
        <w:rPr>
          <w:sz w:val="26"/>
          <w:szCs w:val="26"/>
        </w:rPr>
        <w:tab/>
        <w:t xml:space="preserve">Аппарат должен храниться в закрытом помещении, гарантирующем защиту от атмосферных и других вредных воздействий при температуре воздуха от минус 50 до плюс 40 </w:t>
      </w:r>
      <w:r>
        <w:rPr>
          <w:sz w:val="26"/>
          <w:szCs w:val="26"/>
          <w:vertAlign w:val="superscript"/>
        </w:rPr>
        <w:t>0</w:t>
      </w:r>
      <w:r>
        <w:rPr>
          <w:sz w:val="26"/>
          <w:szCs w:val="26"/>
        </w:rPr>
        <w:t>С и относительной влажности не более 98 %.</w:t>
      </w:r>
    </w:p>
    <w:p w:rsidR="00032C2F" w:rsidRDefault="00032C2F">
      <w:pPr>
        <w:pStyle w:val="18"/>
        <w:jc w:val="both"/>
        <w:rPr>
          <w:sz w:val="26"/>
          <w:szCs w:val="26"/>
        </w:rPr>
      </w:pPr>
      <w:r>
        <w:rPr>
          <w:sz w:val="26"/>
          <w:szCs w:val="26"/>
        </w:rPr>
        <w:tab/>
        <w:t>При хранении аппарата более 12 месяцев последний должен быть подвергнут консервации по ГОСТ 9.014 .</w:t>
      </w:r>
    </w:p>
    <w:p w:rsidR="00032C2F" w:rsidRDefault="00032C2F">
      <w:pPr>
        <w:pStyle w:val="18"/>
        <w:jc w:val="both"/>
        <w:rPr>
          <w:sz w:val="26"/>
          <w:szCs w:val="26"/>
        </w:rPr>
      </w:pPr>
      <w:r>
        <w:rPr>
          <w:sz w:val="26"/>
          <w:szCs w:val="26"/>
        </w:rPr>
        <w:tab/>
        <w:t>Отверстия входных и выходных патрубков должны быть закрыты заглушками или пробками.</w:t>
      </w:r>
    </w:p>
    <w:p w:rsidR="00032C2F" w:rsidRDefault="00032C2F">
      <w:pPr>
        <w:pStyle w:val="18"/>
        <w:jc w:val="both"/>
        <w:rPr>
          <w:sz w:val="26"/>
          <w:szCs w:val="26"/>
        </w:rPr>
      </w:pPr>
      <w:r>
        <w:rPr>
          <w:sz w:val="26"/>
          <w:szCs w:val="26"/>
        </w:rPr>
        <w:tab/>
        <w:t>Через каждые 6 месяцев хранения аппарат должен подвергаться техническому осмотру, при котором проверяется отсутствие попадания влаги и засорений пылью узлов и деталей аппарата.</w:t>
      </w:r>
    </w:p>
    <w:p w:rsidR="00032C2F" w:rsidRDefault="00032C2F">
      <w:pPr>
        <w:pStyle w:val="18"/>
        <w:jc w:val="both"/>
        <w:rPr>
          <w:sz w:val="26"/>
          <w:szCs w:val="26"/>
        </w:rPr>
      </w:pPr>
      <w:r>
        <w:rPr>
          <w:sz w:val="26"/>
          <w:szCs w:val="26"/>
        </w:rPr>
        <w:tab/>
        <w:t>Аппараты следует укладывать не более чем в восемь ярусов при складировании в штабеля и транспортировании.</w:t>
      </w:r>
    </w:p>
    <w:p w:rsidR="00032C2F" w:rsidRDefault="00032C2F">
      <w:pPr>
        <w:rPr>
          <w:rFonts w:ascii="Times New Roman" w:hAnsi="Times New Roman"/>
        </w:rPr>
      </w:pPr>
    </w:p>
    <w:p w:rsidR="00FE045F" w:rsidRDefault="00032C2F" w:rsidP="00FE045F">
      <w:pPr>
        <w:pStyle w:val="Neva1"/>
        <w:pageBreakBefore w:val="0"/>
        <w:tabs>
          <w:tab w:val="left" w:pos="0"/>
        </w:tabs>
        <w:ind w:left="0" w:firstLine="397"/>
        <w:rPr>
          <w:rFonts w:cs="Times New Roman"/>
        </w:rPr>
      </w:pPr>
      <w:r>
        <w:rPr>
          <w:rFonts w:cs="Times New Roman"/>
        </w:rPr>
        <w:lastRenderedPageBreak/>
        <w:t xml:space="preserve"> </w:t>
      </w:r>
    </w:p>
    <w:p w:rsidR="00032C2F" w:rsidRDefault="00032C2F">
      <w:pPr>
        <w:pStyle w:val="Neva1"/>
        <w:pageBreakBefore w:val="0"/>
        <w:tabs>
          <w:tab w:val="left" w:pos="0"/>
        </w:tabs>
        <w:ind w:left="0" w:firstLine="397"/>
        <w:rPr>
          <w:rFonts w:cs="Times New Roman"/>
        </w:rPr>
      </w:pPr>
      <w:r>
        <w:rPr>
          <w:rFonts w:cs="Times New Roman"/>
        </w:rPr>
        <w:t>ГАРАНТИЙНЫЕ ОБЯЗАТЕЛЬСТВА</w:t>
      </w:r>
    </w:p>
    <w:p w:rsidR="00032C2F" w:rsidRDefault="00032C2F">
      <w:pPr>
        <w:pStyle w:val="18"/>
        <w:tabs>
          <w:tab w:val="left" w:pos="255"/>
        </w:tabs>
        <w:jc w:val="both"/>
        <w:rPr>
          <w:sz w:val="26"/>
          <w:szCs w:val="26"/>
        </w:rPr>
      </w:pPr>
      <w:r>
        <w:tab/>
      </w:r>
      <w:r>
        <w:rPr>
          <w:sz w:val="26"/>
          <w:szCs w:val="26"/>
        </w:rPr>
        <w:t>Предприятие-изготовитель гарантирует безотказную работу аппарата при наличии документации на установку аппарата и при соблюдении Потребителем правил хранения, монтажа эксплуатации и технического обслуживания, установленных настоящим “Руководством по эксплуатации”.</w:t>
      </w:r>
    </w:p>
    <w:p w:rsidR="00032C2F" w:rsidRDefault="00032C2F">
      <w:pPr>
        <w:pStyle w:val="18"/>
        <w:tabs>
          <w:tab w:val="left" w:pos="255"/>
        </w:tabs>
        <w:jc w:val="both"/>
        <w:rPr>
          <w:sz w:val="26"/>
          <w:szCs w:val="26"/>
        </w:rPr>
      </w:pPr>
      <w:r>
        <w:rPr>
          <w:sz w:val="26"/>
          <w:szCs w:val="26"/>
        </w:rPr>
        <w:tab/>
        <w:t xml:space="preserve">Гарантийный срок эксплуатации аппарата составляет 1 (один) год со дня продажи аппарата через розничную торговую сеть или со дня получения Потребителем (для внерыночного потребления), но не более 24 месяцев со дня производства; </w:t>
      </w:r>
    </w:p>
    <w:p w:rsidR="00032C2F" w:rsidRDefault="00032C2F">
      <w:pPr>
        <w:pStyle w:val="18"/>
        <w:tabs>
          <w:tab w:val="left" w:pos="255"/>
        </w:tabs>
        <w:jc w:val="both"/>
        <w:rPr>
          <w:sz w:val="26"/>
          <w:szCs w:val="26"/>
        </w:rPr>
      </w:pPr>
      <w:r>
        <w:rPr>
          <w:sz w:val="26"/>
          <w:szCs w:val="26"/>
        </w:rPr>
        <w:tab/>
        <w:t>Гарантийный ремонт аппарата производится специалистами прошедшими специальное обучение и имеющими допуск к данным видам работ.</w:t>
      </w:r>
    </w:p>
    <w:p w:rsidR="00032C2F" w:rsidRDefault="00032C2F">
      <w:pPr>
        <w:pStyle w:val="18"/>
        <w:tabs>
          <w:tab w:val="left" w:pos="255"/>
        </w:tabs>
        <w:jc w:val="both"/>
        <w:rPr>
          <w:sz w:val="26"/>
          <w:szCs w:val="26"/>
        </w:rPr>
      </w:pPr>
      <w:r>
        <w:rPr>
          <w:sz w:val="26"/>
          <w:szCs w:val="26"/>
        </w:rPr>
        <w:tab/>
        <w:t>Срок службы аппарата составляет не менее 10 (десяти) лет.</w:t>
      </w:r>
    </w:p>
    <w:p w:rsidR="00032C2F" w:rsidRDefault="00032C2F">
      <w:pPr>
        <w:pStyle w:val="18"/>
        <w:tabs>
          <w:tab w:val="left" w:pos="255"/>
        </w:tabs>
        <w:jc w:val="both"/>
        <w:rPr>
          <w:sz w:val="26"/>
          <w:szCs w:val="26"/>
        </w:rPr>
      </w:pPr>
      <w:r>
        <w:rPr>
          <w:sz w:val="26"/>
          <w:szCs w:val="26"/>
        </w:rPr>
        <w:tab/>
        <w:t>При покупке аппарата покупатель должен проверить отсутствие повреждений и комплектность аппарата, получить «Руководство по эксплуатации» с отметкой и штампом магазина о продаже в талонах на гарантийный ремонт.</w:t>
      </w:r>
    </w:p>
    <w:p w:rsidR="00032C2F" w:rsidRDefault="00032C2F">
      <w:pPr>
        <w:pStyle w:val="18"/>
        <w:tabs>
          <w:tab w:val="left" w:pos="255"/>
        </w:tabs>
        <w:jc w:val="both"/>
        <w:rPr>
          <w:sz w:val="26"/>
          <w:szCs w:val="26"/>
        </w:rPr>
      </w:pPr>
      <w:r>
        <w:rPr>
          <w:sz w:val="26"/>
          <w:szCs w:val="26"/>
        </w:rPr>
        <w:tab/>
        <w:t>При отсутствии в гарантийных талонах штампа магазина с отметкой даты  продажи аппарата гарантийный срок исчисляется со дня его выпуска предприятием-изготовителем.</w:t>
      </w:r>
    </w:p>
    <w:p w:rsidR="00032C2F" w:rsidRDefault="00032C2F">
      <w:pPr>
        <w:pStyle w:val="18"/>
        <w:jc w:val="both"/>
        <w:rPr>
          <w:sz w:val="26"/>
          <w:szCs w:val="26"/>
        </w:rPr>
      </w:pPr>
      <w:r>
        <w:rPr>
          <w:sz w:val="26"/>
          <w:szCs w:val="26"/>
        </w:rPr>
        <w:tab/>
        <w:t>При ремонте аппарата гарантийный талон и корешок к нему заполняются работником организации, производящей ремонт, при этом Гарантийный талон изымается.</w:t>
      </w:r>
    </w:p>
    <w:p w:rsidR="00032C2F" w:rsidRDefault="00032C2F">
      <w:pPr>
        <w:pStyle w:val="18"/>
        <w:jc w:val="both"/>
        <w:rPr>
          <w:sz w:val="26"/>
          <w:szCs w:val="26"/>
        </w:rPr>
      </w:pPr>
      <w:r>
        <w:rPr>
          <w:sz w:val="26"/>
          <w:szCs w:val="26"/>
        </w:rPr>
        <w:tab/>
        <w:t>Корешок гарантийного талона остается в руководстве по эксплуатации.</w:t>
      </w:r>
    </w:p>
    <w:p w:rsidR="00032C2F" w:rsidRDefault="00032C2F">
      <w:pPr>
        <w:pStyle w:val="18"/>
        <w:jc w:val="both"/>
        <w:rPr>
          <w:sz w:val="26"/>
          <w:szCs w:val="26"/>
        </w:rPr>
      </w:pPr>
      <w:r>
        <w:rPr>
          <w:sz w:val="26"/>
          <w:szCs w:val="26"/>
        </w:rPr>
        <w:tab/>
        <w:t>Изготовитель не несет ответственность за неисправность аппарата и не гарантирует безотказную работу аппарата в случаях:</w:t>
      </w:r>
    </w:p>
    <w:p w:rsidR="00032C2F" w:rsidRDefault="00032C2F">
      <w:pPr>
        <w:pStyle w:val="18"/>
        <w:numPr>
          <w:ilvl w:val="0"/>
          <w:numId w:val="9"/>
        </w:numPr>
        <w:tabs>
          <w:tab w:val="left" w:pos="720"/>
        </w:tabs>
        <w:jc w:val="both"/>
        <w:rPr>
          <w:sz w:val="26"/>
          <w:szCs w:val="26"/>
        </w:rPr>
      </w:pPr>
      <w:r>
        <w:rPr>
          <w:sz w:val="26"/>
          <w:szCs w:val="26"/>
        </w:rPr>
        <w:t>несоблюдения Потребителем правил установки и эксплуатации аппарата;</w:t>
      </w:r>
    </w:p>
    <w:p w:rsidR="00032C2F" w:rsidRDefault="00032C2F">
      <w:pPr>
        <w:pStyle w:val="18"/>
        <w:numPr>
          <w:ilvl w:val="0"/>
          <w:numId w:val="9"/>
        </w:numPr>
        <w:tabs>
          <w:tab w:val="left" w:pos="720"/>
        </w:tabs>
        <w:jc w:val="both"/>
        <w:rPr>
          <w:sz w:val="26"/>
          <w:szCs w:val="26"/>
        </w:rPr>
      </w:pPr>
      <w:r>
        <w:rPr>
          <w:sz w:val="26"/>
          <w:szCs w:val="26"/>
        </w:rPr>
        <w:t>несоблюдения Потребителем правил технического обслуживания аппарата в установленный настоящим Руководством срок (не реже одного раза в год);</w:t>
      </w:r>
    </w:p>
    <w:p w:rsidR="00032C2F" w:rsidRDefault="00032C2F">
      <w:pPr>
        <w:pStyle w:val="18"/>
        <w:numPr>
          <w:ilvl w:val="0"/>
          <w:numId w:val="9"/>
        </w:numPr>
        <w:tabs>
          <w:tab w:val="left" w:pos="720"/>
        </w:tabs>
        <w:jc w:val="both"/>
        <w:rPr>
          <w:sz w:val="26"/>
          <w:szCs w:val="26"/>
        </w:rPr>
      </w:pPr>
      <w:r>
        <w:rPr>
          <w:sz w:val="26"/>
          <w:szCs w:val="26"/>
        </w:rPr>
        <w:t>несоблюдения Потребителем, торгующей или транспортной организацией правил транспортировки и хранения аппарата;</w:t>
      </w:r>
    </w:p>
    <w:p w:rsidR="00032C2F" w:rsidRPr="00297DA3" w:rsidRDefault="00032C2F">
      <w:pPr>
        <w:pStyle w:val="18"/>
        <w:numPr>
          <w:ilvl w:val="0"/>
          <w:numId w:val="9"/>
        </w:numPr>
        <w:tabs>
          <w:tab w:val="left" w:pos="720"/>
        </w:tabs>
        <w:jc w:val="both"/>
        <w:rPr>
          <w:sz w:val="26"/>
          <w:szCs w:val="26"/>
        </w:rPr>
      </w:pPr>
      <w:r w:rsidRPr="00297DA3">
        <w:rPr>
          <w:sz w:val="26"/>
          <w:szCs w:val="26"/>
        </w:rPr>
        <w:t>механических повреждений патрубков подвода воды, газа и отвода воды.</w:t>
      </w:r>
    </w:p>
    <w:p w:rsidR="00032C2F" w:rsidRPr="00297DA3" w:rsidRDefault="00032C2F">
      <w:pPr>
        <w:pStyle w:val="18"/>
        <w:rPr>
          <w:sz w:val="26"/>
          <w:szCs w:val="26"/>
        </w:rPr>
      </w:pPr>
    </w:p>
    <w:p w:rsidR="00032C2F" w:rsidRPr="00297DA3" w:rsidRDefault="00032C2F">
      <w:pPr>
        <w:pStyle w:val="18"/>
        <w:rPr>
          <w:sz w:val="26"/>
          <w:szCs w:val="26"/>
        </w:rPr>
      </w:pPr>
    </w:p>
    <w:p w:rsidR="00032C2F" w:rsidRDefault="00032C2F">
      <w:pPr>
        <w:pStyle w:val="Neva1"/>
        <w:pageBreakBefore w:val="0"/>
        <w:widowControl/>
        <w:tabs>
          <w:tab w:val="left" w:pos="0"/>
        </w:tabs>
        <w:ind w:left="0" w:firstLine="397"/>
        <w:rPr>
          <w:rFonts w:cs="Times New Roman"/>
        </w:rPr>
      </w:pPr>
      <w:r w:rsidRPr="00297DA3">
        <w:rPr>
          <w:rFonts w:cs="Times New Roman"/>
        </w:rPr>
        <w:t xml:space="preserve"> </w:t>
      </w:r>
      <w:r>
        <w:rPr>
          <w:rFonts w:cs="Times New Roman"/>
        </w:rPr>
        <w:t>СВИДЕТЕЛЬСТВО О ПРИЕМКЕ</w:t>
      </w:r>
    </w:p>
    <w:p w:rsidR="00032C2F" w:rsidRPr="00277258" w:rsidRDefault="00032C2F">
      <w:pPr>
        <w:pStyle w:val="Neva0"/>
        <w:tabs>
          <w:tab w:val="left" w:pos="0"/>
        </w:tabs>
        <w:ind w:firstLine="0"/>
        <w:rPr>
          <w:rStyle w:val="TimesNewRoman12"/>
          <w:rFonts w:cs="Times New Roman"/>
          <w:b/>
          <w:bCs/>
          <w:kern w:val="1"/>
          <w:szCs w:val="32"/>
        </w:rPr>
      </w:pPr>
      <w:r>
        <w:rPr>
          <w:rStyle w:val="TimesNewRoman12"/>
          <w:rFonts w:cs="Times New Roman"/>
          <w:b/>
          <w:bCs/>
          <w:kern w:val="1"/>
          <w:szCs w:val="32"/>
        </w:rPr>
        <w:t xml:space="preserve">Аппарат водонагревательный проточный газовый бытовой </w:t>
      </w:r>
      <w:r w:rsidR="0098366E">
        <w:rPr>
          <w:rStyle w:val="TimesNewRoman12"/>
          <w:rFonts w:cs="Times New Roman"/>
          <w:b/>
          <w:bCs/>
          <w:kern w:val="1"/>
          <w:szCs w:val="32"/>
          <w:lang w:val="en-US"/>
        </w:rPr>
        <w:t>Tornado</w:t>
      </w:r>
    </w:p>
    <w:p w:rsidR="00032C2F" w:rsidRDefault="00032C2F">
      <w:pPr>
        <w:pStyle w:val="Neva0"/>
        <w:tabs>
          <w:tab w:val="left" w:pos="0"/>
        </w:tabs>
        <w:ind w:firstLine="0"/>
      </w:pPr>
    </w:p>
    <w:p w:rsidR="00032C2F" w:rsidRPr="00277258" w:rsidRDefault="00032C2F">
      <w:pPr>
        <w:pStyle w:val="Neva0"/>
        <w:tabs>
          <w:tab w:val="left" w:pos="0"/>
        </w:tabs>
        <w:ind w:firstLine="0"/>
        <w:rPr>
          <w:rStyle w:val="TimesNewRoman12"/>
          <w:rFonts w:cs="Times New Roman"/>
          <w:b/>
          <w:bCs/>
          <w:kern w:val="1"/>
          <w:szCs w:val="32"/>
        </w:rPr>
      </w:pPr>
      <w:r w:rsidRPr="00277258">
        <w:rPr>
          <w:rStyle w:val="TimesNewRoman12"/>
          <w:rFonts w:cs="Times New Roman"/>
          <w:b/>
          <w:bCs/>
          <w:kern w:val="1"/>
          <w:szCs w:val="32"/>
        </w:rPr>
        <w:t xml:space="preserve">Признан годным к эксплуатации </w:t>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p>
    <w:p w:rsidR="00032C2F" w:rsidRDefault="00032C2F">
      <w:pPr>
        <w:pStyle w:val="Neva0"/>
        <w:tabs>
          <w:tab w:val="left" w:pos="0"/>
        </w:tabs>
        <w:ind w:firstLine="0"/>
      </w:pPr>
    </w:p>
    <w:p w:rsidR="00032C2F" w:rsidRPr="00277258" w:rsidRDefault="00032C2F">
      <w:pPr>
        <w:pStyle w:val="Neva0"/>
        <w:tabs>
          <w:tab w:val="left" w:pos="0"/>
        </w:tabs>
        <w:ind w:firstLine="0"/>
        <w:rPr>
          <w:rStyle w:val="TimesNewRoman12"/>
          <w:rFonts w:cs="Times New Roman"/>
          <w:kern w:val="1"/>
          <w:sz w:val="20"/>
        </w:rPr>
      </w:pP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b/>
          <w:bCs/>
          <w:kern w:val="1"/>
          <w:szCs w:val="32"/>
        </w:rPr>
        <w:tab/>
      </w:r>
      <w:r w:rsidRPr="00277258">
        <w:rPr>
          <w:rStyle w:val="TimesNewRoman12"/>
          <w:rFonts w:cs="Times New Roman"/>
          <w:kern w:val="1"/>
          <w:sz w:val="20"/>
        </w:rPr>
        <w:t>Штамп контролера ОТК</w:t>
      </w:r>
    </w:p>
    <w:p w:rsidR="00032C2F" w:rsidRDefault="00032C2F">
      <w:pPr>
        <w:pStyle w:val="Neva0"/>
        <w:tabs>
          <w:tab w:val="left" w:pos="0"/>
        </w:tabs>
        <w:ind w:firstLine="0"/>
      </w:pPr>
    </w:p>
    <w:p w:rsidR="00032C2F" w:rsidRDefault="00032C2F">
      <w:pPr>
        <w:jc w:val="center"/>
        <w:rPr>
          <w:rFonts w:ascii="Times New Roman" w:hAnsi="Times New Roman" w:cs="Times New Roman"/>
          <w:b/>
          <w:bCs/>
          <w:kern w:val="1"/>
          <w:sz w:val="32"/>
          <w:szCs w:val="32"/>
        </w:rPr>
      </w:pPr>
      <w:r>
        <w:rPr>
          <w:rFonts w:ascii="Times New Roman" w:hAnsi="Times New Roman" w:cs="Times New Roman"/>
          <w:b/>
          <w:bCs/>
          <w:kern w:val="1"/>
          <w:sz w:val="32"/>
          <w:szCs w:val="32"/>
        </w:rPr>
        <w:t>(Заполняется в магазине)</w:t>
      </w:r>
      <w:r w:rsidR="0045325F" w:rsidRPr="0045325F">
        <w:rPr>
          <w:noProof/>
        </w:rPr>
        <w:t xml:space="preserve"> </w:t>
      </w:r>
    </w:p>
    <w:tbl>
      <w:tblPr>
        <w:tblW w:w="0" w:type="auto"/>
        <w:tblInd w:w="-5" w:type="dxa"/>
        <w:tblLayout w:type="fixed"/>
        <w:tblCellMar>
          <w:top w:w="108" w:type="dxa"/>
          <w:bottom w:w="108" w:type="dxa"/>
        </w:tblCellMar>
        <w:tblLook w:val="0000" w:firstRow="0" w:lastRow="0" w:firstColumn="0" w:lastColumn="0" w:noHBand="0" w:noVBand="0"/>
      </w:tblPr>
      <w:tblGrid>
        <w:gridCol w:w="2802"/>
        <w:gridCol w:w="2535"/>
        <w:gridCol w:w="2505"/>
        <w:gridCol w:w="2545"/>
      </w:tblGrid>
      <w:tr w:rsidR="00032C2F" w:rsidRPr="00CE65AA">
        <w:trPr>
          <w:trHeight w:val="713"/>
        </w:trPr>
        <w:tc>
          <w:tcPr>
            <w:tcW w:w="2802" w:type="dxa"/>
            <w:tcBorders>
              <w:top w:val="single" w:sz="1" w:space="0" w:color="000000"/>
              <w:left w:val="single" w:sz="1" w:space="0" w:color="000000"/>
              <w:bottom w:val="single" w:sz="1" w:space="0" w:color="000000"/>
            </w:tcBorders>
            <w:shd w:val="clear" w:color="auto" w:fill="auto"/>
            <w:vAlign w:val="center"/>
          </w:tcPr>
          <w:p w:rsidR="00032C2F" w:rsidRPr="00CE65AA" w:rsidRDefault="00032C2F">
            <w:pPr>
              <w:pStyle w:val="Neva0"/>
              <w:snapToGrid w:val="0"/>
              <w:ind w:firstLine="0"/>
              <w:jc w:val="left"/>
              <w:rPr>
                <w:rStyle w:val="TimesNewRoman12"/>
                <w:sz w:val="20"/>
              </w:rPr>
            </w:pPr>
            <w:r w:rsidRPr="00CE65AA">
              <w:rPr>
                <w:rStyle w:val="TimesNewRoman12"/>
                <w:b/>
              </w:rPr>
              <w:t>Модель</w:t>
            </w:r>
            <w:r w:rsidRPr="00CE65AA">
              <w:rPr>
                <w:rStyle w:val="TimesNewRoman12"/>
              </w:rPr>
              <w:t xml:space="preserve"> </w:t>
            </w:r>
            <w:r w:rsidRPr="00CE65AA">
              <w:rPr>
                <w:rStyle w:val="TimesNewRoman12"/>
                <w:sz w:val="20"/>
              </w:rPr>
              <w:t>(см. на боковой поверхности аппарата)</w:t>
            </w:r>
          </w:p>
        </w:tc>
        <w:tc>
          <w:tcPr>
            <w:tcW w:w="2535" w:type="dxa"/>
            <w:tcBorders>
              <w:top w:val="single" w:sz="1" w:space="0" w:color="000000"/>
              <w:left w:val="single" w:sz="1" w:space="0" w:color="000000"/>
              <w:bottom w:val="single" w:sz="1" w:space="0" w:color="000000"/>
            </w:tcBorders>
            <w:shd w:val="clear" w:color="auto" w:fill="auto"/>
            <w:vAlign w:val="center"/>
          </w:tcPr>
          <w:p w:rsidR="00032C2F" w:rsidRPr="00CE65AA" w:rsidRDefault="00032C2F">
            <w:pPr>
              <w:pStyle w:val="Neva0"/>
              <w:snapToGrid w:val="0"/>
              <w:ind w:firstLine="0"/>
              <w:jc w:val="left"/>
              <w:rPr>
                <w:rStyle w:val="TimesNewRoman12"/>
              </w:rPr>
            </w:pPr>
            <w:r w:rsidRPr="00CE65AA">
              <w:rPr>
                <w:rStyle w:val="TimesNewRoman12"/>
              </w:rPr>
              <w:t>……………………….</w:t>
            </w:r>
          </w:p>
        </w:tc>
        <w:tc>
          <w:tcPr>
            <w:tcW w:w="2505" w:type="dxa"/>
            <w:tcBorders>
              <w:top w:val="single" w:sz="1" w:space="0" w:color="000000"/>
              <w:left w:val="single" w:sz="1" w:space="0" w:color="000000"/>
              <w:bottom w:val="single" w:sz="1" w:space="0" w:color="000000"/>
            </w:tcBorders>
            <w:shd w:val="clear" w:color="auto" w:fill="auto"/>
          </w:tcPr>
          <w:p w:rsidR="00032C2F" w:rsidRPr="00CE65AA" w:rsidRDefault="00032C2F">
            <w:pPr>
              <w:pStyle w:val="Neva0"/>
              <w:snapToGrid w:val="0"/>
              <w:ind w:firstLine="0"/>
              <w:jc w:val="left"/>
              <w:rPr>
                <w:rStyle w:val="TimesNewRoman12"/>
              </w:rPr>
            </w:pPr>
            <w:r w:rsidRPr="00CE65AA">
              <w:rPr>
                <w:rStyle w:val="TimesNewRoman12"/>
                <w:b/>
              </w:rPr>
              <w:t>Заводской номер</w:t>
            </w:r>
            <w:r w:rsidRPr="00CE65AA">
              <w:rPr>
                <w:rStyle w:val="TimesNewRoman12"/>
              </w:rPr>
              <w:t xml:space="preserve"> </w:t>
            </w:r>
          </w:p>
          <w:p w:rsidR="00032C2F" w:rsidRPr="00CE65AA" w:rsidRDefault="00032C2F">
            <w:pPr>
              <w:pStyle w:val="Neva0"/>
              <w:snapToGrid w:val="0"/>
              <w:ind w:firstLine="0"/>
              <w:jc w:val="left"/>
              <w:rPr>
                <w:rStyle w:val="TimesNewRoman12"/>
                <w:sz w:val="20"/>
              </w:rPr>
            </w:pPr>
            <w:r w:rsidRPr="00CE65AA">
              <w:rPr>
                <w:rStyle w:val="TimesNewRoman12"/>
                <w:sz w:val="20"/>
              </w:rPr>
              <w:t>(см. на боковой поверхности аппарата)</w:t>
            </w:r>
          </w:p>
        </w:tc>
        <w:tc>
          <w:tcPr>
            <w:tcW w:w="25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032C2F" w:rsidRPr="00CE65AA" w:rsidRDefault="00032C2F">
            <w:pPr>
              <w:pStyle w:val="Neva0"/>
              <w:snapToGrid w:val="0"/>
              <w:ind w:firstLine="0"/>
              <w:jc w:val="left"/>
              <w:rPr>
                <w:rStyle w:val="TimesNewRoman12"/>
              </w:rPr>
            </w:pPr>
            <w:r w:rsidRPr="00CE65AA">
              <w:rPr>
                <w:rStyle w:val="TimesNewRoman12"/>
              </w:rPr>
              <w:t>………………………..</w:t>
            </w:r>
          </w:p>
        </w:tc>
      </w:tr>
      <w:tr w:rsidR="00032C2F" w:rsidRPr="00CE65AA">
        <w:tc>
          <w:tcPr>
            <w:tcW w:w="2802" w:type="dxa"/>
            <w:tcBorders>
              <w:left w:val="single" w:sz="1" w:space="0" w:color="000000"/>
              <w:bottom w:val="single" w:sz="1" w:space="0" w:color="000000"/>
            </w:tcBorders>
            <w:shd w:val="clear" w:color="auto" w:fill="auto"/>
            <w:vAlign w:val="center"/>
          </w:tcPr>
          <w:p w:rsidR="00032C2F" w:rsidRPr="00CE65AA" w:rsidRDefault="00032C2F" w:rsidP="00FE045F">
            <w:pPr>
              <w:pStyle w:val="Neva0"/>
              <w:snapToGrid w:val="0"/>
              <w:ind w:firstLine="0"/>
              <w:jc w:val="left"/>
              <w:rPr>
                <w:rStyle w:val="TimesNewRoman12"/>
                <w:sz w:val="20"/>
              </w:rPr>
            </w:pPr>
            <w:r w:rsidRPr="00CE65AA">
              <w:rPr>
                <w:rStyle w:val="TimesNewRoman12"/>
                <w:b/>
              </w:rPr>
              <w:t>Аппарат настроен на</w:t>
            </w:r>
            <w:r w:rsidRPr="00CE65AA">
              <w:rPr>
                <w:rStyle w:val="TimesNewRoman12"/>
              </w:rPr>
              <w:t xml:space="preserve"> </w:t>
            </w:r>
            <w:r w:rsidRPr="00CE65AA">
              <w:rPr>
                <w:rStyle w:val="TimesNewRoman12"/>
                <w:sz w:val="20"/>
              </w:rPr>
              <w:t xml:space="preserve">(природный </w:t>
            </w:r>
            <w:r w:rsidR="00FE045F">
              <w:rPr>
                <w:rStyle w:val="TimesNewRoman12"/>
                <w:sz w:val="20"/>
              </w:rPr>
              <w:t>2000</w:t>
            </w:r>
            <w:r w:rsidRPr="00CE65AA">
              <w:rPr>
                <w:rStyle w:val="TimesNewRoman12"/>
                <w:sz w:val="20"/>
              </w:rPr>
              <w:t xml:space="preserve"> Па; сжиженный 2960 Па)</w:t>
            </w:r>
          </w:p>
        </w:tc>
        <w:tc>
          <w:tcPr>
            <w:tcW w:w="2535" w:type="dxa"/>
            <w:tcBorders>
              <w:left w:val="single" w:sz="1" w:space="0" w:color="000000"/>
              <w:bottom w:val="single" w:sz="1" w:space="0" w:color="000000"/>
            </w:tcBorders>
            <w:shd w:val="clear" w:color="auto" w:fill="auto"/>
            <w:vAlign w:val="center"/>
          </w:tcPr>
          <w:p w:rsidR="00032C2F" w:rsidRPr="00CE65AA" w:rsidRDefault="00032C2F">
            <w:pPr>
              <w:pStyle w:val="Neva0"/>
              <w:snapToGrid w:val="0"/>
              <w:ind w:firstLine="0"/>
              <w:jc w:val="left"/>
            </w:pPr>
            <w:r w:rsidRPr="00CE65AA">
              <w:t>…………………..газ</w:t>
            </w:r>
          </w:p>
        </w:tc>
        <w:tc>
          <w:tcPr>
            <w:tcW w:w="2505" w:type="dxa"/>
            <w:tcBorders>
              <w:left w:val="single" w:sz="1" w:space="0" w:color="000000"/>
              <w:bottom w:val="single" w:sz="1" w:space="0" w:color="000000"/>
            </w:tcBorders>
            <w:shd w:val="clear" w:color="auto" w:fill="auto"/>
          </w:tcPr>
          <w:p w:rsidR="00032C2F" w:rsidRPr="00CE65AA" w:rsidRDefault="00032C2F">
            <w:pPr>
              <w:pStyle w:val="Neva0"/>
              <w:snapToGrid w:val="0"/>
              <w:ind w:firstLine="0"/>
              <w:rPr>
                <w:rStyle w:val="TimesNewRoman12"/>
              </w:rPr>
            </w:pPr>
            <w:r w:rsidRPr="00CE65AA">
              <w:rPr>
                <w:rStyle w:val="TimesNewRoman12"/>
                <w:b/>
              </w:rPr>
              <w:t>Дата выпуска</w:t>
            </w:r>
            <w:r w:rsidRPr="00CE65AA">
              <w:rPr>
                <w:rStyle w:val="TimesNewRoman12"/>
              </w:rPr>
              <w:t xml:space="preserve"> </w:t>
            </w:r>
          </w:p>
          <w:p w:rsidR="00032C2F" w:rsidRPr="00CE65AA" w:rsidRDefault="00032C2F">
            <w:pPr>
              <w:pStyle w:val="Neva0"/>
              <w:snapToGrid w:val="0"/>
              <w:ind w:firstLine="0"/>
              <w:rPr>
                <w:rStyle w:val="TimesNewRoman12"/>
                <w:sz w:val="20"/>
              </w:rPr>
            </w:pPr>
            <w:r w:rsidRPr="00CE65AA">
              <w:rPr>
                <w:rStyle w:val="TimesNewRoman12"/>
                <w:sz w:val="20"/>
              </w:rPr>
              <w:t>(см. на боковой поверхности аппарата)</w:t>
            </w:r>
          </w:p>
        </w:tc>
        <w:tc>
          <w:tcPr>
            <w:tcW w:w="2545" w:type="dxa"/>
            <w:tcBorders>
              <w:left w:val="single" w:sz="1" w:space="0" w:color="000000"/>
              <w:bottom w:val="single" w:sz="1" w:space="0" w:color="000000"/>
              <w:right w:val="single" w:sz="1" w:space="0" w:color="000000"/>
            </w:tcBorders>
            <w:shd w:val="clear" w:color="auto" w:fill="auto"/>
            <w:vAlign w:val="center"/>
          </w:tcPr>
          <w:p w:rsidR="00032C2F" w:rsidRPr="00CE65AA" w:rsidRDefault="00032C2F">
            <w:pPr>
              <w:pStyle w:val="Neva0"/>
              <w:snapToGrid w:val="0"/>
              <w:ind w:firstLine="0"/>
              <w:jc w:val="left"/>
              <w:rPr>
                <w:rStyle w:val="TimesNewRoman12"/>
              </w:rPr>
            </w:pPr>
            <w:r w:rsidRPr="00CE65AA">
              <w:rPr>
                <w:rStyle w:val="TimesNewRoman12"/>
              </w:rPr>
              <w:t>………………………г.</w:t>
            </w:r>
          </w:p>
        </w:tc>
      </w:tr>
      <w:tr w:rsidR="00032C2F" w:rsidRPr="00CE65AA">
        <w:trPr>
          <w:trHeight w:val="724"/>
        </w:trPr>
        <w:tc>
          <w:tcPr>
            <w:tcW w:w="2802" w:type="dxa"/>
            <w:tcBorders>
              <w:left w:val="single" w:sz="1" w:space="0" w:color="000000"/>
              <w:bottom w:val="single" w:sz="1" w:space="0" w:color="000000"/>
            </w:tcBorders>
            <w:shd w:val="clear" w:color="auto" w:fill="auto"/>
            <w:vAlign w:val="center"/>
          </w:tcPr>
          <w:p w:rsidR="00032C2F" w:rsidRPr="00CE65AA" w:rsidRDefault="00032C2F">
            <w:pPr>
              <w:pStyle w:val="Neva0"/>
              <w:snapToGrid w:val="0"/>
              <w:ind w:firstLine="0"/>
              <w:jc w:val="left"/>
              <w:rPr>
                <w:rStyle w:val="TimesNewRoman12"/>
                <w:b/>
              </w:rPr>
            </w:pPr>
            <w:r w:rsidRPr="00CE65AA">
              <w:rPr>
                <w:rStyle w:val="TimesNewRoman12"/>
                <w:b/>
              </w:rPr>
              <w:t>Дата продажи</w:t>
            </w:r>
          </w:p>
        </w:tc>
        <w:tc>
          <w:tcPr>
            <w:tcW w:w="2535" w:type="dxa"/>
            <w:tcBorders>
              <w:left w:val="single" w:sz="1" w:space="0" w:color="000000"/>
              <w:bottom w:val="single" w:sz="1" w:space="0" w:color="000000"/>
            </w:tcBorders>
            <w:shd w:val="clear" w:color="auto" w:fill="auto"/>
            <w:vAlign w:val="center"/>
          </w:tcPr>
          <w:p w:rsidR="00032C2F" w:rsidRPr="00CE65AA" w:rsidRDefault="00032C2F">
            <w:pPr>
              <w:pStyle w:val="Neva0"/>
              <w:snapToGrid w:val="0"/>
              <w:ind w:firstLine="0"/>
              <w:jc w:val="left"/>
              <w:rPr>
                <w:rStyle w:val="TimesNewRoman12"/>
              </w:rPr>
            </w:pPr>
            <w:r w:rsidRPr="00CE65AA">
              <w:rPr>
                <w:rStyle w:val="TimesNewRoman12"/>
              </w:rPr>
              <w:t>………………………г.</w:t>
            </w:r>
          </w:p>
        </w:tc>
        <w:tc>
          <w:tcPr>
            <w:tcW w:w="2505" w:type="dxa"/>
            <w:tcBorders>
              <w:left w:val="single" w:sz="1" w:space="0" w:color="000000"/>
              <w:bottom w:val="single" w:sz="1" w:space="0" w:color="000000"/>
            </w:tcBorders>
            <w:shd w:val="clear" w:color="auto" w:fill="auto"/>
          </w:tcPr>
          <w:p w:rsidR="00032C2F" w:rsidRPr="00CE65AA" w:rsidRDefault="00032C2F">
            <w:pPr>
              <w:pStyle w:val="Neva0"/>
              <w:snapToGrid w:val="0"/>
              <w:ind w:firstLine="0"/>
            </w:pPr>
          </w:p>
        </w:tc>
        <w:tc>
          <w:tcPr>
            <w:tcW w:w="2545" w:type="dxa"/>
            <w:tcBorders>
              <w:left w:val="single" w:sz="1" w:space="0" w:color="000000"/>
              <w:bottom w:val="single" w:sz="1" w:space="0" w:color="000000"/>
              <w:right w:val="single" w:sz="1" w:space="0" w:color="000000"/>
            </w:tcBorders>
            <w:shd w:val="clear" w:color="auto" w:fill="auto"/>
            <w:vAlign w:val="bottom"/>
          </w:tcPr>
          <w:p w:rsidR="00032C2F" w:rsidRPr="00CE65AA" w:rsidRDefault="00032C2F">
            <w:pPr>
              <w:pStyle w:val="Neva0"/>
              <w:snapToGrid w:val="0"/>
              <w:ind w:firstLine="0"/>
              <w:jc w:val="left"/>
              <w:rPr>
                <w:b/>
              </w:rPr>
            </w:pPr>
            <w:r w:rsidRPr="00CE65AA">
              <w:rPr>
                <w:b/>
              </w:rPr>
              <w:t>Штамп магазина</w:t>
            </w:r>
          </w:p>
        </w:tc>
      </w:tr>
    </w:tbl>
    <w:p w:rsidR="00032C2F" w:rsidRDefault="00032C2F">
      <w:pPr>
        <w:pStyle w:val="Neva1"/>
        <w:tabs>
          <w:tab w:val="left" w:pos="0"/>
        </w:tabs>
        <w:ind w:left="0" w:firstLine="397"/>
        <w:rPr>
          <w:rFonts w:cs="Times New Roman"/>
        </w:rPr>
      </w:pPr>
      <w:r>
        <w:rPr>
          <w:rFonts w:cs="Times New Roman"/>
        </w:rPr>
        <w:lastRenderedPageBreak/>
        <w:t xml:space="preserve"> ОТМЕТКА ОБ УСТАНОВКЕ АППАРАТА И ПРОВЕДЕНИИ ТЕХНИЧЕСКОГО ОБСЛУЖИВАНИЯ</w:t>
      </w:r>
    </w:p>
    <w:p w:rsidR="00032C2F" w:rsidRDefault="00032C2F">
      <w:pPr>
        <w:pStyle w:val="Neva0"/>
        <w:ind w:firstLine="0"/>
        <w:rPr>
          <w:rFonts w:cs="Times New Roman"/>
        </w:rPr>
      </w:pPr>
    </w:p>
    <w:p w:rsidR="00032C2F" w:rsidRDefault="00032C2F">
      <w:pPr>
        <w:pStyle w:val="Neva0"/>
        <w:ind w:firstLine="0"/>
      </w:pPr>
      <w:r>
        <w:t>Аппарат установлен, проверен и пущен в работу работником газового хозяйства или другой организацией, имеющей лицензию на данный вид деятельности.</w:t>
      </w:r>
    </w:p>
    <w:p w:rsidR="00032C2F" w:rsidRDefault="00032C2F">
      <w:pPr>
        <w:pStyle w:val="Neva0"/>
        <w:tabs>
          <w:tab w:val="left" w:pos="2410"/>
        </w:tabs>
        <w:spacing w:before="100"/>
        <w:ind w:firstLine="0"/>
        <w:rPr>
          <w:sz w:val="24"/>
          <w:szCs w:val="24"/>
        </w:rPr>
      </w:pPr>
      <w:r>
        <w:rPr>
          <w:sz w:val="24"/>
          <w:szCs w:val="24"/>
        </w:rPr>
        <w:t>Юридический адрес:</w:t>
      </w:r>
      <w:r>
        <w:rPr>
          <w:sz w:val="24"/>
          <w:szCs w:val="24"/>
        </w:rPr>
        <w:tab/>
        <w:t>_________________________________________________________</w:t>
      </w:r>
    </w:p>
    <w:p w:rsidR="00032C2F" w:rsidRDefault="00032C2F">
      <w:pPr>
        <w:pStyle w:val="Neva0"/>
        <w:tabs>
          <w:tab w:val="left" w:pos="2410"/>
        </w:tabs>
        <w:spacing w:before="100"/>
        <w:ind w:firstLine="0"/>
        <w:rPr>
          <w:sz w:val="24"/>
          <w:szCs w:val="24"/>
        </w:rPr>
      </w:pPr>
      <w:r>
        <w:rPr>
          <w:sz w:val="24"/>
          <w:szCs w:val="24"/>
        </w:rPr>
        <w:t>Фактический адрес:</w:t>
      </w:r>
      <w:r>
        <w:rPr>
          <w:sz w:val="24"/>
          <w:szCs w:val="24"/>
        </w:rPr>
        <w:tab/>
        <w:t>__________________________________________________________</w:t>
      </w:r>
    </w:p>
    <w:p w:rsidR="00032C2F" w:rsidRDefault="00032C2F">
      <w:pPr>
        <w:pStyle w:val="Neva0"/>
        <w:tabs>
          <w:tab w:val="left" w:pos="2410"/>
        </w:tabs>
        <w:spacing w:before="100"/>
        <w:ind w:firstLine="0"/>
        <w:rPr>
          <w:sz w:val="24"/>
          <w:szCs w:val="24"/>
        </w:rPr>
      </w:pPr>
      <w:r>
        <w:rPr>
          <w:sz w:val="24"/>
          <w:szCs w:val="24"/>
        </w:rPr>
        <w:t>Телефон/факс:</w:t>
      </w:r>
      <w:r>
        <w:rPr>
          <w:sz w:val="24"/>
          <w:szCs w:val="24"/>
        </w:rPr>
        <w:tab/>
        <w:t>_____________________________</w:t>
      </w:r>
    </w:p>
    <w:p w:rsidR="00032C2F" w:rsidRDefault="00032C2F">
      <w:pPr>
        <w:pStyle w:val="Neva0"/>
        <w:ind w:firstLine="0"/>
      </w:pPr>
    </w:p>
    <w:p w:rsidR="00032C2F" w:rsidRDefault="00032C2F">
      <w:pPr>
        <w:spacing w:line="204" w:lineRule="auto"/>
        <w:jc w:val="center"/>
        <w:rPr>
          <w:rFonts w:ascii="Times New Roman" w:hAnsi="Times New Roman"/>
          <w:sz w:val="16"/>
          <w:szCs w:val="24"/>
        </w:rPr>
      </w:pPr>
      <w:r>
        <w:rPr>
          <w:rFonts w:ascii="Times New Roman" w:hAnsi="Times New Roman"/>
          <w:sz w:val="16"/>
          <w:szCs w:val="24"/>
        </w:rPr>
        <w:t>(Штамп с полным наименованием организации и номером лицензии)</w:t>
      </w:r>
    </w:p>
    <w:p w:rsidR="00032C2F" w:rsidRDefault="00032C2F">
      <w:pPr>
        <w:pStyle w:val="Neva0"/>
        <w:ind w:firstLine="0"/>
      </w:pPr>
    </w:p>
    <w:p w:rsidR="00032C2F" w:rsidRDefault="00032C2F">
      <w:pPr>
        <w:pStyle w:val="Neva0"/>
        <w:ind w:firstLine="0"/>
      </w:pPr>
      <w:r>
        <w:t xml:space="preserve">Работник ____________________________ </w:t>
      </w:r>
      <w:r>
        <w:tab/>
        <w:t xml:space="preserve"> _______________________</w:t>
      </w:r>
    </w:p>
    <w:p w:rsidR="00032C2F" w:rsidRDefault="00032C2F">
      <w:pPr>
        <w:spacing w:line="204" w:lineRule="auto"/>
        <w:rPr>
          <w:rFonts w:ascii="Times New Roman" w:hAnsi="Times New Roman"/>
          <w:sz w:val="16"/>
          <w:szCs w:val="24"/>
        </w:rPr>
      </w:pP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t>(Фамилия И.О.)</w:t>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t xml:space="preserve"> (подпись)</w:t>
      </w:r>
    </w:p>
    <w:p w:rsidR="00032C2F" w:rsidRDefault="00032C2F">
      <w:pPr>
        <w:pStyle w:val="Neva0"/>
        <w:ind w:firstLine="0"/>
      </w:pPr>
    </w:p>
    <w:p w:rsidR="00032C2F" w:rsidRDefault="00032C2F">
      <w:pPr>
        <w:pStyle w:val="Neva0"/>
        <w:ind w:firstLine="0"/>
      </w:pPr>
      <w:r>
        <w:t>Об основных правилах пользования владелец аппарата проинструктирован</w:t>
      </w:r>
    </w:p>
    <w:p w:rsidR="00032C2F" w:rsidRDefault="00032C2F">
      <w:pPr>
        <w:pStyle w:val="Neva0"/>
        <w:ind w:firstLine="0"/>
      </w:pPr>
    </w:p>
    <w:p w:rsidR="00032C2F" w:rsidRDefault="00032C2F">
      <w:pPr>
        <w:pStyle w:val="Neva0"/>
        <w:ind w:firstLine="0"/>
      </w:pPr>
    </w:p>
    <w:p w:rsidR="00032C2F" w:rsidRDefault="00032C2F">
      <w:pPr>
        <w:pStyle w:val="Neva0"/>
        <w:ind w:firstLine="0"/>
      </w:pPr>
      <w:r>
        <w:t xml:space="preserve">“____”________________201__г. </w:t>
      </w:r>
      <w:r>
        <w:tab/>
      </w:r>
      <w:r>
        <w:tab/>
      </w:r>
      <w:r>
        <w:tab/>
        <w:t xml:space="preserve"> __________________________</w:t>
      </w:r>
    </w:p>
    <w:p w:rsidR="00032C2F" w:rsidRDefault="00032C2F">
      <w:pPr>
        <w:spacing w:line="204" w:lineRule="auto"/>
        <w:rPr>
          <w:rFonts w:ascii="Times New Roman" w:hAnsi="Times New Roman"/>
          <w:sz w:val="16"/>
          <w:szCs w:val="24"/>
        </w:rPr>
      </w:pP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r>
      <w:r>
        <w:rPr>
          <w:rFonts w:ascii="Times New Roman" w:hAnsi="Times New Roman"/>
          <w:sz w:val="16"/>
          <w:szCs w:val="24"/>
        </w:rPr>
        <w:tab/>
        <w:t>(подпись владельца аппарата)</w:t>
      </w:r>
    </w:p>
    <w:p w:rsidR="00032C2F" w:rsidRDefault="00032C2F">
      <w:pPr>
        <w:pStyle w:val="Neva0"/>
        <w:ind w:firstLine="0"/>
      </w:pPr>
    </w:p>
    <w:p w:rsidR="00032C2F" w:rsidRDefault="00032C2F">
      <w:pPr>
        <w:pStyle w:val="Neva0"/>
        <w:ind w:firstLine="0"/>
      </w:pPr>
      <w:r>
        <w:t>Техническое обслуживание проведено:</w:t>
      </w:r>
    </w:p>
    <w:p w:rsidR="00032C2F" w:rsidRDefault="00032C2F">
      <w:pPr>
        <w:pStyle w:val="Neva0"/>
        <w:ind w:firstLine="0"/>
      </w:pPr>
    </w:p>
    <w:p w:rsidR="00032C2F" w:rsidRDefault="00032C2F">
      <w:pPr>
        <w:pStyle w:val="Neva0"/>
        <w:ind w:firstLine="0"/>
        <w:jc w:val="left"/>
        <w:rPr>
          <w:rStyle w:val="TimesNewRoman12"/>
        </w:rPr>
      </w:pP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r>
      <w:r>
        <w:rPr>
          <w:rStyle w:val="TimesNewRoman12"/>
        </w:rPr>
        <w:tab/>
        <w:t>Штамп</w:t>
      </w:r>
    </w:p>
    <w:p w:rsidR="00032C2F" w:rsidRDefault="00032C2F">
      <w:pPr>
        <w:pStyle w:val="Neva0"/>
        <w:ind w:firstLine="0"/>
        <w:jc w:val="left"/>
      </w:pPr>
      <w:r>
        <w:t>За ________год    Работник ____________________     _________  организации</w:t>
      </w:r>
    </w:p>
    <w:p w:rsidR="00032C2F" w:rsidRDefault="00032C2F">
      <w:pPr>
        <w:spacing w:line="204" w:lineRule="auto"/>
        <w:rPr>
          <w:rStyle w:val="TimesNewRoman12"/>
          <w:sz w:val="16"/>
        </w:rPr>
      </w:pP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t>(Фамилия И.О.)</w:t>
      </w:r>
      <w:r>
        <w:rPr>
          <w:rStyle w:val="TimesNewRoman12"/>
          <w:sz w:val="16"/>
        </w:rPr>
        <w:tab/>
      </w:r>
      <w:r>
        <w:rPr>
          <w:rStyle w:val="TimesNewRoman12"/>
          <w:sz w:val="16"/>
        </w:rPr>
        <w:tab/>
        <w:t xml:space="preserve"> (подпись, дата)</w:t>
      </w:r>
    </w:p>
    <w:p w:rsidR="00032C2F" w:rsidRDefault="00032C2F">
      <w:pPr>
        <w:pStyle w:val="Neva0"/>
        <w:ind w:firstLine="0"/>
        <w:jc w:val="left"/>
        <w:rPr>
          <w:rStyle w:val="TimesNewRoman12"/>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rStyle w:val="TimesNewRoman12"/>
        </w:rPr>
        <w:t>Штамп</w:t>
      </w:r>
    </w:p>
    <w:p w:rsidR="00032C2F" w:rsidRDefault="00032C2F">
      <w:pPr>
        <w:pStyle w:val="Neva0"/>
        <w:ind w:firstLine="0"/>
        <w:jc w:val="left"/>
      </w:pPr>
      <w:r>
        <w:t>За ________год    Работник ____________________     _________  организации</w:t>
      </w:r>
    </w:p>
    <w:p w:rsidR="00032C2F" w:rsidRDefault="00032C2F">
      <w:pPr>
        <w:spacing w:line="204" w:lineRule="auto"/>
        <w:rPr>
          <w:rStyle w:val="TimesNewRoman12"/>
          <w:sz w:val="16"/>
        </w:rPr>
      </w:pP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t>(Фамилия И.О.)</w:t>
      </w:r>
      <w:r>
        <w:rPr>
          <w:rStyle w:val="TimesNewRoman12"/>
          <w:sz w:val="16"/>
        </w:rPr>
        <w:tab/>
      </w:r>
      <w:r>
        <w:rPr>
          <w:rStyle w:val="TimesNewRoman12"/>
          <w:sz w:val="16"/>
        </w:rPr>
        <w:tab/>
        <w:t xml:space="preserve"> (подпись, дата)</w:t>
      </w:r>
    </w:p>
    <w:p w:rsidR="00032C2F" w:rsidRDefault="00032C2F">
      <w:pPr>
        <w:pStyle w:val="Neva0"/>
        <w:ind w:firstLine="0"/>
        <w:jc w:val="left"/>
        <w:rPr>
          <w:rStyle w:val="TimesNewRoman12"/>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rStyle w:val="TimesNewRoman12"/>
        </w:rPr>
        <w:t>Штамп</w:t>
      </w:r>
    </w:p>
    <w:p w:rsidR="00032C2F" w:rsidRDefault="00032C2F">
      <w:pPr>
        <w:pStyle w:val="Neva0"/>
        <w:ind w:firstLine="0"/>
        <w:jc w:val="left"/>
      </w:pPr>
      <w:r>
        <w:t>За ________год    Работник ____________________     _________  организации</w:t>
      </w:r>
    </w:p>
    <w:p w:rsidR="00032C2F" w:rsidRDefault="00032C2F">
      <w:pPr>
        <w:spacing w:line="204" w:lineRule="auto"/>
        <w:rPr>
          <w:rStyle w:val="TimesNewRoman12"/>
          <w:sz w:val="16"/>
        </w:rPr>
      </w:pP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t>(Фамилия И.О.)</w:t>
      </w:r>
      <w:r>
        <w:rPr>
          <w:rStyle w:val="TimesNewRoman12"/>
          <w:sz w:val="16"/>
        </w:rPr>
        <w:tab/>
      </w:r>
      <w:r>
        <w:rPr>
          <w:rStyle w:val="TimesNewRoman12"/>
          <w:sz w:val="16"/>
        </w:rPr>
        <w:tab/>
        <w:t xml:space="preserve"> (подпись, дата)</w:t>
      </w:r>
    </w:p>
    <w:p w:rsidR="00032C2F" w:rsidRDefault="00032C2F">
      <w:pPr>
        <w:pStyle w:val="Neva0"/>
        <w:ind w:firstLine="0"/>
        <w:jc w:val="left"/>
        <w:rPr>
          <w:rStyle w:val="TimesNewRoman12"/>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rStyle w:val="TimesNewRoman12"/>
        </w:rPr>
        <w:t>Штамп</w:t>
      </w:r>
    </w:p>
    <w:p w:rsidR="00032C2F" w:rsidRDefault="00032C2F">
      <w:pPr>
        <w:pStyle w:val="Neva0"/>
        <w:ind w:firstLine="0"/>
        <w:jc w:val="left"/>
      </w:pPr>
      <w:r>
        <w:t>За ________год    Работник ____________________     _________  организации</w:t>
      </w:r>
    </w:p>
    <w:p w:rsidR="00032C2F" w:rsidRDefault="00032C2F">
      <w:pPr>
        <w:spacing w:line="204" w:lineRule="auto"/>
        <w:rPr>
          <w:rStyle w:val="TimesNewRoman12"/>
          <w:sz w:val="16"/>
        </w:rPr>
      </w:pP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t>(Фамилия И.О.)</w:t>
      </w:r>
      <w:r>
        <w:rPr>
          <w:rStyle w:val="TimesNewRoman12"/>
          <w:sz w:val="16"/>
        </w:rPr>
        <w:tab/>
      </w:r>
      <w:r>
        <w:rPr>
          <w:rStyle w:val="TimesNewRoman12"/>
          <w:sz w:val="16"/>
        </w:rPr>
        <w:tab/>
        <w:t xml:space="preserve"> (подпись, дата)</w:t>
      </w:r>
    </w:p>
    <w:p w:rsidR="00032C2F" w:rsidRDefault="00032C2F">
      <w:pPr>
        <w:pStyle w:val="Neva0"/>
        <w:ind w:firstLine="0"/>
        <w:jc w:val="left"/>
        <w:rPr>
          <w:rStyle w:val="TimesNewRoman12"/>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rStyle w:val="TimesNewRoman12"/>
        </w:rPr>
        <w:t>Штамп</w:t>
      </w:r>
    </w:p>
    <w:p w:rsidR="00032C2F" w:rsidRDefault="00032C2F">
      <w:pPr>
        <w:pStyle w:val="Neva0"/>
        <w:ind w:firstLine="0"/>
        <w:jc w:val="left"/>
      </w:pPr>
      <w:r>
        <w:t>За ________год    Работник ____________________     _________  организации</w:t>
      </w:r>
    </w:p>
    <w:p w:rsidR="00032C2F" w:rsidRDefault="00032C2F">
      <w:pPr>
        <w:spacing w:line="204" w:lineRule="auto"/>
        <w:rPr>
          <w:rStyle w:val="TimesNewRoman12"/>
          <w:sz w:val="16"/>
        </w:rPr>
      </w:pP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t>(Фамилия И.О.)</w:t>
      </w:r>
      <w:r>
        <w:rPr>
          <w:rStyle w:val="TimesNewRoman12"/>
          <w:sz w:val="16"/>
        </w:rPr>
        <w:tab/>
      </w:r>
      <w:r>
        <w:rPr>
          <w:rStyle w:val="TimesNewRoman12"/>
          <w:sz w:val="16"/>
        </w:rPr>
        <w:tab/>
        <w:t xml:space="preserve"> (подпись, дата)</w:t>
      </w:r>
    </w:p>
    <w:p w:rsidR="00032C2F" w:rsidRDefault="00032C2F">
      <w:pPr>
        <w:pStyle w:val="Neva0"/>
        <w:ind w:firstLine="0"/>
        <w:jc w:val="left"/>
        <w:rPr>
          <w:rStyle w:val="TimesNewRoman12"/>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rStyle w:val="TimesNewRoman12"/>
        </w:rPr>
        <w:t>Штамп</w:t>
      </w:r>
    </w:p>
    <w:p w:rsidR="00032C2F" w:rsidRDefault="00032C2F">
      <w:pPr>
        <w:pStyle w:val="Neva0"/>
        <w:ind w:firstLine="0"/>
        <w:jc w:val="left"/>
      </w:pPr>
      <w:r>
        <w:t>За ________год    Работник ____________________     _________  организации</w:t>
      </w:r>
    </w:p>
    <w:p w:rsidR="00032C2F" w:rsidRDefault="00032C2F">
      <w:pPr>
        <w:spacing w:line="204" w:lineRule="auto"/>
        <w:rPr>
          <w:rStyle w:val="TimesNewRoman12"/>
          <w:sz w:val="16"/>
        </w:rPr>
      </w:pP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t>(Фамилия И.О.)</w:t>
      </w:r>
      <w:r>
        <w:rPr>
          <w:rStyle w:val="TimesNewRoman12"/>
          <w:sz w:val="16"/>
        </w:rPr>
        <w:tab/>
      </w:r>
      <w:r>
        <w:rPr>
          <w:rStyle w:val="TimesNewRoman12"/>
          <w:sz w:val="16"/>
        </w:rPr>
        <w:tab/>
        <w:t xml:space="preserve"> (подпись, дата)</w:t>
      </w:r>
    </w:p>
    <w:p w:rsidR="00032C2F" w:rsidRDefault="00032C2F">
      <w:pPr>
        <w:pStyle w:val="Neva0"/>
        <w:ind w:firstLine="0"/>
        <w:jc w:val="left"/>
        <w:rPr>
          <w:rStyle w:val="TimesNewRoman12"/>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rStyle w:val="TimesNewRoman12"/>
        </w:rPr>
        <w:t>Штамп</w:t>
      </w:r>
    </w:p>
    <w:p w:rsidR="00032C2F" w:rsidRDefault="00032C2F">
      <w:pPr>
        <w:pStyle w:val="Neva0"/>
        <w:ind w:firstLine="0"/>
        <w:jc w:val="left"/>
      </w:pPr>
      <w:r>
        <w:t>За ________год    Работник ____________________     _________  организации</w:t>
      </w:r>
    </w:p>
    <w:p w:rsidR="00032C2F" w:rsidRDefault="00032C2F">
      <w:pPr>
        <w:spacing w:line="204" w:lineRule="auto"/>
        <w:rPr>
          <w:rStyle w:val="TimesNewRoman12"/>
          <w:sz w:val="16"/>
        </w:rPr>
      </w:pP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r>
      <w:r>
        <w:rPr>
          <w:rStyle w:val="TimesNewRoman12"/>
          <w:sz w:val="16"/>
        </w:rPr>
        <w:tab/>
        <w:t>(Фамилия И.О.)</w:t>
      </w:r>
      <w:r>
        <w:rPr>
          <w:rStyle w:val="TimesNewRoman12"/>
          <w:sz w:val="16"/>
        </w:rPr>
        <w:tab/>
      </w:r>
      <w:r>
        <w:rPr>
          <w:rStyle w:val="TimesNewRoman12"/>
          <w:sz w:val="16"/>
        </w:rPr>
        <w:tab/>
        <w:t xml:space="preserve"> (подпись, дата)</w:t>
      </w:r>
    </w:p>
    <w:p w:rsidR="00032C2F" w:rsidRDefault="00032C2F"/>
    <w:p w:rsidR="00032C2F" w:rsidRDefault="00032C2F"/>
    <w:p w:rsidR="00032C2F" w:rsidRDefault="00032C2F"/>
    <w:p w:rsidR="00032C2F" w:rsidRDefault="00032C2F"/>
    <w:p w:rsidR="00032C2F" w:rsidRDefault="00032C2F"/>
    <w:p w:rsidR="00DB65FF" w:rsidRDefault="00DB65FF" w:rsidP="00DB65FF">
      <w:pPr>
        <w:pageBreakBefore/>
        <w:jc w:val="center"/>
        <w:rPr>
          <w:rFonts w:ascii="Times New Roman" w:hAnsi="Times New Roman"/>
          <w:b/>
          <w:bCs/>
          <w:i/>
          <w:iCs/>
          <w:sz w:val="32"/>
          <w:szCs w:val="32"/>
        </w:rPr>
      </w:pPr>
    </w:p>
    <w:p w:rsidR="00DB65FF" w:rsidRDefault="00DB65FF" w:rsidP="00DB65FF">
      <w:pPr>
        <w:jc w:val="center"/>
        <w:rPr>
          <w:rFonts w:ascii="Times New Roman" w:hAnsi="Times New Roman"/>
          <w:b/>
          <w:bCs/>
          <w:i/>
          <w:iCs/>
          <w:sz w:val="32"/>
          <w:szCs w:val="32"/>
        </w:rPr>
      </w:pPr>
      <w:r>
        <w:rPr>
          <w:rFonts w:ascii="Times New Roman" w:hAnsi="Times New Roman"/>
          <w:b/>
          <w:bCs/>
          <w:i/>
          <w:iCs/>
          <w:sz w:val="32"/>
          <w:szCs w:val="32"/>
        </w:rPr>
        <w:t>Уважаемый продавец!</w:t>
      </w:r>
    </w:p>
    <w:p w:rsidR="00DB65FF" w:rsidRDefault="00DB65FF" w:rsidP="00DB65FF">
      <w:pPr>
        <w:rPr>
          <w:rFonts w:ascii="Times New Roman" w:hAnsi="Times New Roman"/>
          <w:sz w:val="26"/>
          <w:szCs w:val="26"/>
        </w:rPr>
      </w:pPr>
    </w:p>
    <w:p w:rsidR="00633F1B" w:rsidRPr="00633F1B" w:rsidRDefault="00633F1B" w:rsidP="00DB65FF">
      <w:pPr>
        <w:rPr>
          <w:rFonts w:ascii="Times New Roman" w:hAnsi="Times New Roman"/>
          <w:i/>
          <w:sz w:val="28"/>
          <w:szCs w:val="28"/>
        </w:rPr>
      </w:pPr>
      <w:r>
        <w:rPr>
          <w:rFonts w:ascii="Times New Roman" w:hAnsi="Times New Roman"/>
          <w:i/>
          <w:sz w:val="28"/>
          <w:szCs w:val="28"/>
        </w:rPr>
        <w:t>Перед продажей аппарата во избежении необоснованных жалоб со стороны покупателя необходимо проверить</w:t>
      </w:r>
      <w:r w:rsidRPr="00633F1B">
        <w:rPr>
          <w:rFonts w:ascii="Times New Roman" w:hAnsi="Times New Roman"/>
          <w:i/>
          <w:sz w:val="28"/>
          <w:szCs w:val="28"/>
        </w:rPr>
        <w:t>:</w:t>
      </w:r>
    </w:p>
    <w:p w:rsidR="00633F1B" w:rsidRPr="00633F1B" w:rsidRDefault="00633F1B" w:rsidP="00DB65FF">
      <w:pPr>
        <w:rPr>
          <w:rFonts w:ascii="Times New Roman" w:hAnsi="Times New Roman"/>
          <w:i/>
          <w:sz w:val="28"/>
          <w:szCs w:val="28"/>
        </w:rPr>
      </w:pPr>
    </w:p>
    <w:p w:rsidR="00DB65FF" w:rsidRDefault="00633F1B" w:rsidP="00DB65FF">
      <w:pPr>
        <w:rPr>
          <w:rFonts w:ascii="Times New Roman" w:hAnsi="Times New Roman"/>
          <w:i/>
          <w:sz w:val="28"/>
          <w:szCs w:val="28"/>
        </w:rPr>
      </w:pPr>
      <w:r w:rsidRPr="00633F1B">
        <w:rPr>
          <w:rFonts w:ascii="Times New Roman" w:hAnsi="Times New Roman"/>
          <w:i/>
          <w:sz w:val="28"/>
          <w:szCs w:val="28"/>
        </w:rPr>
        <w:t xml:space="preserve">1 ) </w:t>
      </w:r>
      <w:r w:rsidR="00DB65FF">
        <w:rPr>
          <w:rFonts w:ascii="Times New Roman" w:hAnsi="Times New Roman"/>
          <w:i/>
          <w:sz w:val="28"/>
          <w:szCs w:val="28"/>
        </w:rPr>
        <w:t>комплектность поставки, наличие заполненного паспорта и гарантийных талонов, целостность штуцеров подвода воды и газа.</w:t>
      </w:r>
    </w:p>
    <w:p w:rsidR="00DB65FF" w:rsidRDefault="00DB65FF" w:rsidP="00DB65FF">
      <w:pPr>
        <w:rPr>
          <w:rFonts w:ascii="Times New Roman" w:hAnsi="Times New Roman"/>
          <w:i/>
          <w:sz w:val="28"/>
          <w:szCs w:val="28"/>
        </w:rPr>
      </w:pPr>
    </w:p>
    <w:p w:rsidR="00633F1B" w:rsidRPr="00633F1B" w:rsidRDefault="00633F1B" w:rsidP="00DB65FF">
      <w:pPr>
        <w:rPr>
          <w:rFonts w:ascii="Times New Roman" w:hAnsi="Times New Roman"/>
          <w:i/>
          <w:sz w:val="28"/>
          <w:szCs w:val="28"/>
        </w:rPr>
      </w:pPr>
      <w:r w:rsidRPr="00633F1B">
        <w:rPr>
          <w:rFonts w:ascii="Times New Roman" w:hAnsi="Times New Roman"/>
          <w:i/>
          <w:sz w:val="28"/>
          <w:szCs w:val="28"/>
        </w:rPr>
        <w:t xml:space="preserve">2) </w:t>
      </w:r>
      <w:r>
        <w:rPr>
          <w:rFonts w:ascii="Times New Roman" w:hAnsi="Times New Roman"/>
          <w:i/>
          <w:sz w:val="28"/>
          <w:szCs w:val="28"/>
        </w:rPr>
        <w:t>Исправную работу аппарата без подключения газа и воды, для этого необходимо проделать следующее</w:t>
      </w:r>
      <w:r w:rsidRPr="00633F1B">
        <w:rPr>
          <w:rFonts w:ascii="Times New Roman" w:hAnsi="Times New Roman"/>
          <w:i/>
          <w:sz w:val="28"/>
          <w:szCs w:val="28"/>
        </w:rPr>
        <w:t>:</w:t>
      </w:r>
      <w:r>
        <w:rPr>
          <w:rFonts w:ascii="Times New Roman" w:hAnsi="Times New Roman"/>
          <w:i/>
          <w:sz w:val="28"/>
          <w:szCs w:val="28"/>
        </w:rPr>
        <w:t xml:space="preserve"> </w:t>
      </w:r>
    </w:p>
    <w:p w:rsidR="00DB65FF" w:rsidRDefault="00633F1B" w:rsidP="00DB65FF">
      <w:pPr>
        <w:rPr>
          <w:rFonts w:ascii="Times New Roman" w:hAnsi="Times New Roman"/>
          <w:i/>
          <w:sz w:val="28"/>
          <w:szCs w:val="28"/>
        </w:rPr>
      </w:pPr>
      <w:r w:rsidRPr="00633F1B">
        <w:rPr>
          <w:rFonts w:ascii="Times New Roman" w:hAnsi="Times New Roman"/>
          <w:i/>
          <w:sz w:val="28"/>
          <w:szCs w:val="28"/>
        </w:rPr>
        <w:t xml:space="preserve">- </w:t>
      </w:r>
      <w:r>
        <w:rPr>
          <w:rFonts w:ascii="Times New Roman" w:hAnsi="Times New Roman"/>
          <w:i/>
          <w:sz w:val="28"/>
          <w:szCs w:val="28"/>
        </w:rPr>
        <w:t>Для аппаратов с естественной тягой</w:t>
      </w:r>
      <w:r w:rsidRPr="00633F1B">
        <w:rPr>
          <w:rFonts w:ascii="Times New Roman" w:hAnsi="Times New Roman"/>
          <w:i/>
          <w:sz w:val="28"/>
          <w:szCs w:val="28"/>
        </w:rPr>
        <w:t xml:space="preserve"> </w:t>
      </w:r>
      <w:r>
        <w:rPr>
          <w:rFonts w:ascii="Times New Roman" w:hAnsi="Times New Roman"/>
          <w:i/>
          <w:sz w:val="28"/>
          <w:szCs w:val="28"/>
        </w:rPr>
        <w:t>установить</w:t>
      </w:r>
      <w:r w:rsidR="00DB65FF">
        <w:rPr>
          <w:rFonts w:ascii="Times New Roman" w:hAnsi="Times New Roman"/>
          <w:i/>
          <w:sz w:val="28"/>
          <w:szCs w:val="28"/>
        </w:rPr>
        <w:t xml:space="preserve"> в батарейный отсек элементы питания, отве</w:t>
      </w:r>
      <w:r>
        <w:rPr>
          <w:rFonts w:ascii="Times New Roman" w:hAnsi="Times New Roman"/>
          <w:i/>
          <w:sz w:val="28"/>
          <w:szCs w:val="28"/>
        </w:rPr>
        <w:t>сти</w:t>
      </w:r>
      <w:r w:rsidR="00DB65FF">
        <w:rPr>
          <w:rFonts w:ascii="Times New Roman" w:hAnsi="Times New Roman"/>
          <w:i/>
          <w:sz w:val="28"/>
          <w:szCs w:val="28"/>
        </w:rPr>
        <w:t xml:space="preserve"> в сторону пластину на микровыключателе </w:t>
      </w:r>
      <w:r>
        <w:rPr>
          <w:rFonts w:ascii="Times New Roman" w:hAnsi="Times New Roman"/>
          <w:i/>
          <w:sz w:val="28"/>
          <w:szCs w:val="28"/>
        </w:rPr>
        <w:t xml:space="preserve">18 рис. 1  </w:t>
      </w:r>
      <w:r w:rsidR="00DB65FF">
        <w:rPr>
          <w:rFonts w:ascii="Times New Roman" w:hAnsi="Times New Roman"/>
          <w:i/>
          <w:sz w:val="28"/>
          <w:szCs w:val="28"/>
        </w:rPr>
        <w:t>и убедит</w:t>
      </w:r>
      <w:r>
        <w:rPr>
          <w:rFonts w:ascii="Times New Roman" w:hAnsi="Times New Roman"/>
          <w:i/>
          <w:sz w:val="28"/>
          <w:szCs w:val="28"/>
        </w:rPr>
        <w:t>ься</w:t>
      </w:r>
      <w:r w:rsidR="00DB65FF">
        <w:rPr>
          <w:rFonts w:ascii="Times New Roman" w:hAnsi="Times New Roman"/>
          <w:i/>
          <w:sz w:val="28"/>
          <w:szCs w:val="28"/>
        </w:rPr>
        <w:t xml:space="preserve"> в наличии разряда между электродом розжига и горелкой (щелчки, искра) в течение не менее 5 секунд.</w:t>
      </w:r>
    </w:p>
    <w:p w:rsidR="008B0E13" w:rsidRPr="008B0E13" w:rsidRDefault="00633F1B" w:rsidP="00DB65FF">
      <w:pPr>
        <w:rPr>
          <w:rFonts w:ascii="Times New Roman" w:hAnsi="Times New Roman"/>
          <w:i/>
          <w:sz w:val="28"/>
          <w:szCs w:val="28"/>
        </w:rPr>
      </w:pPr>
      <w:r>
        <w:rPr>
          <w:rFonts w:ascii="Times New Roman" w:hAnsi="Times New Roman"/>
          <w:i/>
          <w:sz w:val="28"/>
          <w:szCs w:val="28"/>
        </w:rPr>
        <w:t xml:space="preserve">- </w:t>
      </w:r>
      <w:r w:rsidR="008B0E13">
        <w:rPr>
          <w:rFonts w:ascii="Times New Roman" w:hAnsi="Times New Roman"/>
          <w:i/>
          <w:sz w:val="28"/>
          <w:szCs w:val="28"/>
        </w:rPr>
        <w:t>Для аппаратов с принудительной тягой подключит</w:t>
      </w:r>
      <w:r>
        <w:rPr>
          <w:rFonts w:ascii="Times New Roman" w:hAnsi="Times New Roman"/>
          <w:i/>
          <w:sz w:val="28"/>
          <w:szCs w:val="28"/>
        </w:rPr>
        <w:t>ь</w:t>
      </w:r>
      <w:r w:rsidR="008B0E13">
        <w:rPr>
          <w:rFonts w:ascii="Times New Roman" w:hAnsi="Times New Roman"/>
          <w:i/>
          <w:sz w:val="28"/>
          <w:szCs w:val="28"/>
        </w:rPr>
        <w:t xml:space="preserve"> сетевой шнур в электрическую сеть, убедит</w:t>
      </w:r>
      <w:r>
        <w:rPr>
          <w:rFonts w:ascii="Times New Roman" w:hAnsi="Times New Roman"/>
          <w:i/>
          <w:sz w:val="28"/>
          <w:szCs w:val="28"/>
        </w:rPr>
        <w:t>ься</w:t>
      </w:r>
      <w:r w:rsidR="008B0E13">
        <w:rPr>
          <w:rFonts w:ascii="Times New Roman" w:hAnsi="Times New Roman"/>
          <w:i/>
          <w:sz w:val="28"/>
          <w:szCs w:val="28"/>
        </w:rPr>
        <w:t xml:space="preserve"> в исправной работе предохранительного блока, отодвин</w:t>
      </w:r>
      <w:r>
        <w:rPr>
          <w:rFonts w:ascii="Times New Roman" w:hAnsi="Times New Roman"/>
          <w:i/>
          <w:sz w:val="28"/>
          <w:szCs w:val="28"/>
        </w:rPr>
        <w:t>уть</w:t>
      </w:r>
      <w:r w:rsidR="008B0E13">
        <w:rPr>
          <w:rFonts w:ascii="Times New Roman" w:hAnsi="Times New Roman"/>
          <w:i/>
          <w:sz w:val="28"/>
          <w:szCs w:val="28"/>
        </w:rPr>
        <w:t xml:space="preserve"> пластину </w:t>
      </w:r>
      <w:r>
        <w:rPr>
          <w:rFonts w:ascii="Times New Roman" w:hAnsi="Times New Roman"/>
          <w:i/>
          <w:sz w:val="28"/>
          <w:szCs w:val="28"/>
        </w:rPr>
        <w:t xml:space="preserve">на </w:t>
      </w:r>
      <w:r w:rsidR="008B0E13">
        <w:rPr>
          <w:rFonts w:ascii="Times New Roman" w:hAnsi="Times New Roman"/>
          <w:i/>
          <w:sz w:val="28"/>
          <w:szCs w:val="28"/>
        </w:rPr>
        <w:t>микровыключател</w:t>
      </w:r>
      <w:r>
        <w:rPr>
          <w:rFonts w:ascii="Times New Roman" w:hAnsi="Times New Roman"/>
          <w:i/>
          <w:sz w:val="28"/>
          <w:szCs w:val="28"/>
        </w:rPr>
        <w:t>е 18 рис. 1</w:t>
      </w:r>
      <w:r w:rsidR="008B0E13">
        <w:rPr>
          <w:rFonts w:ascii="Times New Roman" w:hAnsi="Times New Roman"/>
          <w:i/>
          <w:sz w:val="28"/>
          <w:szCs w:val="28"/>
        </w:rPr>
        <w:t xml:space="preserve"> </w:t>
      </w:r>
      <w:r>
        <w:rPr>
          <w:rFonts w:ascii="Times New Roman" w:hAnsi="Times New Roman"/>
          <w:i/>
          <w:sz w:val="28"/>
          <w:szCs w:val="28"/>
        </w:rPr>
        <w:t>и убедиться в запуске турбовентилятора и  наличия разряда между электродом розжига и горелкой (щелчки, искра) в течение не менее 5 секунд.</w:t>
      </w:r>
    </w:p>
    <w:sectPr w:rsidR="008B0E13" w:rsidRPr="008B0E13" w:rsidSect="00F1694A">
      <w:footerReference w:type="even" r:id="rId52"/>
      <w:footerReference w:type="default" r:id="rId53"/>
      <w:pgSz w:w="11906" w:h="16838"/>
      <w:pgMar w:top="615" w:right="1021" w:bottom="698" w:left="1021" w:header="720" w:footer="3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449" w:rsidRDefault="00664449">
      <w:r>
        <w:separator/>
      </w:r>
    </w:p>
  </w:endnote>
  <w:endnote w:type="continuationSeparator" w:id="0">
    <w:p w:rsidR="00664449" w:rsidRDefault="00664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TimesNewRomanPSMT">
    <w:altName w:val="Times New Roman"/>
    <w:charset w:val="CC"/>
    <w:family w:val="roman"/>
    <w:pitch w:val="default"/>
  </w:font>
  <w:font w:name="TimesNewRomanPS-BoldMT">
    <w:altName w:val="Times New Roman"/>
    <w:charset w:val="CC"/>
    <w:family w:val="auto"/>
    <w:pitch w:val="default"/>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06B" w:rsidRDefault="004C606B">
    <w:pPr>
      <w:jc w:val="center"/>
    </w:pPr>
    <w:r>
      <w:rPr>
        <w:rStyle w:val="a3"/>
      </w:rPr>
      <w:fldChar w:fldCharType="begin"/>
    </w:r>
    <w:r>
      <w:rPr>
        <w:rStyle w:val="a3"/>
      </w:rPr>
      <w:instrText xml:space="preserve"> PAGE </w:instrText>
    </w:r>
    <w:r>
      <w:rPr>
        <w:rStyle w:val="a3"/>
      </w:rPr>
      <w:fldChar w:fldCharType="separate"/>
    </w:r>
    <w:r w:rsidR="003762CC">
      <w:rPr>
        <w:rStyle w:val="a3"/>
        <w:noProof/>
      </w:rPr>
      <w:t>34</w:t>
    </w:r>
    <w:r>
      <w:rPr>
        <w:rStyle w:val="a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06B" w:rsidRDefault="004C606B">
    <w:pPr>
      <w:jc w:val="center"/>
    </w:pPr>
    <w:r>
      <w:rPr>
        <w:rStyle w:val="a3"/>
      </w:rPr>
      <w:fldChar w:fldCharType="begin"/>
    </w:r>
    <w:r>
      <w:rPr>
        <w:rStyle w:val="a3"/>
      </w:rPr>
      <w:instrText xml:space="preserve"> PAGE </w:instrText>
    </w:r>
    <w:r>
      <w:rPr>
        <w:rStyle w:val="a3"/>
      </w:rPr>
      <w:fldChar w:fldCharType="separate"/>
    </w:r>
    <w:r w:rsidR="003762CC">
      <w:rPr>
        <w:rStyle w:val="a3"/>
        <w:noProof/>
      </w:rPr>
      <w:t>33</w:t>
    </w:r>
    <w:r>
      <w:rPr>
        <w:rStyle w:val="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449" w:rsidRDefault="00664449">
      <w:r>
        <w:separator/>
      </w:r>
    </w:p>
  </w:footnote>
  <w:footnote w:type="continuationSeparator" w:id="0">
    <w:p w:rsidR="00664449" w:rsidRDefault="006644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0"/>
        </w:tabs>
        <w:ind w:left="0" w:firstLine="284"/>
      </w:pPr>
      <w:rPr>
        <w:sz w:val="26"/>
      </w:rPr>
    </w:lvl>
    <w:lvl w:ilvl="1">
      <w:start w:val="1"/>
      <w:numFmt w:val="decimal"/>
      <w:suff w:val="nothing"/>
      <w:lvlText w:val="%1.%2."/>
      <w:lvlJc w:val="left"/>
      <w:pPr>
        <w:tabs>
          <w:tab w:val="num" w:pos="0"/>
        </w:tabs>
        <w:ind w:left="0" w:firstLine="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2">
    <w:nsid w:val="00000003"/>
    <w:multiLevelType w:val="multilevel"/>
    <w:tmpl w:val="00000003"/>
    <w:name w:val="WW8Num3"/>
    <w:lvl w:ilvl="0">
      <w:start w:val="1"/>
      <w:numFmt w:val="decimal"/>
      <w:lvlText w:val="%1"/>
      <w:lvlJc w:val="left"/>
      <w:pPr>
        <w:tabs>
          <w:tab w:val="num" w:pos="0"/>
        </w:tabs>
        <w:ind w:left="0" w:firstLine="397"/>
      </w:pPr>
    </w:lvl>
    <w:lvl w:ilvl="1">
      <w:start w:val="1"/>
      <w:numFmt w:val="decimal"/>
      <w:lvlText w:val="%1.%2"/>
      <w:lvlJc w:val="left"/>
      <w:pPr>
        <w:tabs>
          <w:tab w:val="num" w:pos="29"/>
        </w:tabs>
        <w:ind w:left="29" w:firstLine="397"/>
      </w:pPr>
    </w:lvl>
    <w:lvl w:ilvl="2">
      <w:start w:val="1"/>
      <w:numFmt w:val="decimal"/>
      <w:lvlText w:val="%1.%2.%3"/>
      <w:lvlJc w:val="left"/>
      <w:pPr>
        <w:tabs>
          <w:tab w:val="num" w:pos="311"/>
        </w:tabs>
        <w:ind w:left="311" w:firstLine="397"/>
      </w:pPr>
      <w:rPr>
        <w:b w:val="0"/>
      </w:rPr>
    </w:lvl>
    <w:lvl w:ilvl="3">
      <w:start w:val="1"/>
      <w:numFmt w:val="decimal"/>
      <w:lvlText w:val="%1.%2.%3.%4."/>
      <w:lvlJc w:val="left"/>
      <w:pPr>
        <w:tabs>
          <w:tab w:val="num" w:pos="2125"/>
        </w:tabs>
        <w:ind w:left="2125" w:hanging="648"/>
      </w:pPr>
    </w:lvl>
    <w:lvl w:ilvl="4">
      <w:start w:val="1"/>
      <w:numFmt w:val="decimal"/>
      <w:lvlText w:val="%1.%2.%3.%4.%5."/>
      <w:lvlJc w:val="left"/>
      <w:pPr>
        <w:tabs>
          <w:tab w:val="num" w:pos="2629"/>
        </w:tabs>
        <w:ind w:left="2629" w:hanging="792"/>
      </w:pPr>
    </w:lvl>
    <w:lvl w:ilvl="5">
      <w:start w:val="1"/>
      <w:numFmt w:val="decimal"/>
      <w:lvlText w:val="%1.%2.%3.%4.%5.%6."/>
      <w:lvlJc w:val="left"/>
      <w:pPr>
        <w:tabs>
          <w:tab w:val="num" w:pos="3133"/>
        </w:tabs>
        <w:ind w:left="3133" w:hanging="936"/>
      </w:pPr>
    </w:lvl>
    <w:lvl w:ilvl="6">
      <w:start w:val="1"/>
      <w:numFmt w:val="decimal"/>
      <w:lvlText w:val="%1.%2.%3.%4.%5.%6.%7."/>
      <w:lvlJc w:val="left"/>
      <w:pPr>
        <w:tabs>
          <w:tab w:val="num" w:pos="3637"/>
        </w:tabs>
        <w:ind w:left="3637" w:hanging="1080"/>
      </w:pPr>
    </w:lvl>
    <w:lvl w:ilvl="7">
      <w:start w:val="1"/>
      <w:numFmt w:val="decimal"/>
      <w:lvlText w:val="%1.%2.%3.%4.%5.%6.%7.%8."/>
      <w:lvlJc w:val="left"/>
      <w:pPr>
        <w:tabs>
          <w:tab w:val="num" w:pos="4141"/>
        </w:tabs>
        <w:ind w:left="4141" w:hanging="1224"/>
      </w:pPr>
    </w:lvl>
    <w:lvl w:ilvl="8">
      <w:start w:val="1"/>
      <w:numFmt w:val="decimal"/>
      <w:lvlText w:val="%1.%2.%3.%4.%5.%6.%7.%8.%9."/>
      <w:lvlJc w:val="left"/>
      <w:pPr>
        <w:tabs>
          <w:tab w:val="num" w:pos="4717"/>
        </w:tabs>
        <w:ind w:left="4717" w:hanging="1440"/>
      </w:pPr>
    </w:lvl>
  </w:abstractNum>
  <w:abstractNum w:abstractNumId="3">
    <w:nsid w:val="00000004"/>
    <w:multiLevelType w:val="singleLevel"/>
    <w:tmpl w:val="00000004"/>
    <w:name w:val="WW8Num4"/>
    <w:lvl w:ilvl="0">
      <w:start w:val="2"/>
      <w:numFmt w:val="bullet"/>
      <w:lvlText w:val="-"/>
      <w:lvlJc w:val="left"/>
      <w:pPr>
        <w:tabs>
          <w:tab w:val="num" w:pos="743"/>
        </w:tabs>
        <w:ind w:left="743" w:hanging="360"/>
      </w:pPr>
      <w:rPr>
        <w:rFonts w:ascii="Times New Roman" w:hAnsi="Times New Roman"/>
        <w:sz w:val="26"/>
      </w:rPr>
    </w:lvl>
  </w:abstractNum>
  <w:abstractNum w:abstractNumId="4">
    <w:nsid w:val="00000005"/>
    <w:multiLevelType w:val="multilevel"/>
    <w:tmpl w:val="00000005"/>
    <w:name w:val="WW8Num5"/>
    <w:lvl w:ilvl="0">
      <w:start w:val="1"/>
      <w:numFmt w:val="decimal"/>
      <w:lvlText w:val="%1)"/>
      <w:lvlJc w:val="left"/>
      <w:pPr>
        <w:tabs>
          <w:tab w:val="num" w:pos="0"/>
        </w:tabs>
        <w:ind w:left="0" w:firstLine="284"/>
      </w:pPr>
      <w:rPr>
        <w:sz w:val="26"/>
      </w:rPr>
    </w:lvl>
    <w:lvl w:ilvl="1">
      <w:start w:val="1"/>
      <w:numFmt w:val="decimal"/>
      <w:suff w:val="nothing"/>
      <w:lvlText w:val="%1.%2."/>
      <w:lvlJc w:val="left"/>
      <w:pPr>
        <w:tabs>
          <w:tab w:val="num" w:pos="0"/>
        </w:tabs>
        <w:ind w:left="0" w:firstLine="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5">
    <w:nsid w:val="00000006"/>
    <w:multiLevelType w:val="multilevel"/>
    <w:tmpl w:val="00000006"/>
    <w:name w:val="WW8Num6"/>
    <w:lvl w:ilvl="0">
      <w:start w:val="1"/>
      <w:numFmt w:val="decimal"/>
      <w:lvlText w:val="%1)"/>
      <w:lvlJc w:val="left"/>
      <w:pPr>
        <w:tabs>
          <w:tab w:val="num" w:pos="0"/>
        </w:tabs>
        <w:ind w:left="0" w:firstLine="284"/>
      </w:pPr>
      <w:rPr>
        <w:sz w:val="26"/>
      </w:rPr>
    </w:lvl>
    <w:lvl w:ilvl="1">
      <w:start w:val="1"/>
      <w:numFmt w:val="decimal"/>
      <w:suff w:val="nothing"/>
      <w:lvlText w:val="%1.%2."/>
      <w:lvlJc w:val="left"/>
      <w:pPr>
        <w:tabs>
          <w:tab w:val="num" w:pos="0"/>
        </w:tabs>
        <w:ind w:left="0" w:firstLine="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multilevel"/>
    <w:tmpl w:val="00000008"/>
    <w:name w:val="WW8Num8"/>
    <w:lvl w:ilvl="0">
      <w:start w:val="1"/>
      <w:numFmt w:val="decimal"/>
      <w:lvlText w:val="%1)"/>
      <w:lvlJc w:val="left"/>
      <w:pPr>
        <w:tabs>
          <w:tab w:val="num" w:pos="0"/>
        </w:tabs>
        <w:ind w:left="0" w:firstLine="284"/>
      </w:pPr>
      <w:rPr>
        <w:sz w:val="26"/>
      </w:rPr>
    </w:lvl>
    <w:lvl w:ilvl="1">
      <w:start w:val="1"/>
      <w:numFmt w:val="decimal"/>
      <w:suff w:val="nothing"/>
      <w:lvlText w:val="%1.%2."/>
      <w:lvlJc w:val="left"/>
      <w:pPr>
        <w:tabs>
          <w:tab w:val="num" w:pos="0"/>
        </w:tabs>
        <w:ind w:left="0" w:firstLine="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8">
    <w:nsid w:val="00000009"/>
    <w:multiLevelType w:val="multilevel"/>
    <w:tmpl w:val="00000009"/>
    <w:name w:val="WW8Num9"/>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1"/>
      <w:numFmt w:val="decimal"/>
      <w:lvlText w:val="%1"/>
      <w:lvlJc w:val="left"/>
      <w:pPr>
        <w:tabs>
          <w:tab w:val="num" w:pos="0"/>
        </w:tabs>
        <w:ind w:left="0" w:firstLine="397"/>
      </w:pPr>
    </w:lvl>
    <w:lvl w:ilvl="1">
      <w:start w:val="1"/>
      <w:numFmt w:val="decimal"/>
      <w:lvlText w:val="%1.%2"/>
      <w:lvlJc w:val="left"/>
      <w:pPr>
        <w:tabs>
          <w:tab w:val="num" w:pos="1021"/>
        </w:tabs>
        <w:ind w:left="1021" w:firstLine="397"/>
      </w:pPr>
    </w:lvl>
    <w:lvl w:ilvl="2">
      <w:start w:val="1"/>
      <w:numFmt w:val="decimal"/>
      <w:lvlText w:val="%1.%2.%3"/>
      <w:lvlJc w:val="left"/>
      <w:pPr>
        <w:tabs>
          <w:tab w:val="num" w:pos="171"/>
        </w:tabs>
        <w:ind w:left="171" w:firstLine="397"/>
      </w:pPr>
      <w:rPr>
        <w:b w:val="0"/>
      </w:rPr>
    </w:lvl>
    <w:lvl w:ilvl="3">
      <w:start w:val="1"/>
      <w:numFmt w:val="decimal"/>
      <w:lvlText w:val="%1.%2.%3.%4."/>
      <w:lvlJc w:val="left"/>
      <w:pPr>
        <w:tabs>
          <w:tab w:val="num" w:pos="2125"/>
        </w:tabs>
        <w:ind w:left="2125" w:hanging="648"/>
      </w:pPr>
    </w:lvl>
    <w:lvl w:ilvl="4">
      <w:start w:val="1"/>
      <w:numFmt w:val="decimal"/>
      <w:lvlText w:val="%1.%2.%3.%4.%5."/>
      <w:lvlJc w:val="left"/>
      <w:pPr>
        <w:tabs>
          <w:tab w:val="num" w:pos="2629"/>
        </w:tabs>
        <w:ind w:left="2629" w:hanging="792"/>
      </w:pPr>
    </w:lvl>
    <w:lvl w:ilvl="5">
      <w:start w:val="1"/>
      <w:numFmt w:val="decimal"/>
      <w:lvlText w:val="%1.%2.%3.%4.%5.%6."/>
      <w:lvlJc w:val="left"/>
      <w:pPr>
        <w:tabs>
          <w:tab w:val="num" w:pos="3133"/>
        </w:tabs>
        <w:ind w:left="3133" w:hanging="936"/>
      </w:pPr>
    </w:lvl>
    <w:lvl w:ilvl="6">
      <w:start w:val="1"/>
      <w:numFmt w:val="decimal"/>
      <w:lvlText w:val="%1.%2.%3.%4.%5.%6.%7."/>
      <w:lvlJc w:val="left"/>
      <w:pPr>
        <w:tabs>
          <w:tab w:val="num" w:pos="3637"/>
        </w:tabs>
        <w:ind w:left="3637" w:hanging="1080"/>
      </w:pPr>
    </w:lvl>
    <w:lvl w:ilvl="7">
      <w:start w:val="1"/>
      <w:numFmt w:val="decimal"/>
      <w:lvlText w:val="%1.%2.%3.%4.%5.%6.%7.%8."/>
      <w:lvlJc w:val="left"/>
      <w:pPr>
        <w:tabs>
          <w:tab w:val="num" w:pos="4141"/>
        </w:tabs>
        <w:ind w:left="4141" w:hanging="1224"/>
      </w:pPr>
    </w:lvl>
    <w:lvl w:ilvl="8">
      <w:start w:val="1"/>
      <w:numFmt w:val="decimal"/>
      <w:lvlText w:val="%1.%2.%3.%4.%5.%6.%7.%8.%9."/>
      <w:lvlJc w:val="left"/>
      <w:pPr>
        <w:tabs>
          <w:tab w:val="num" w:pos="4717"/>
        </w:tabs>
        <w:ind w:left="4717" w:hanging="1440"/>
      </w:pPr>
    </w:lvl>
  </w:abstractNum>
  <w:abstractNum w:abstractNumId="10">
    <w:nsid w:val="00020BCC"/>
    <w:multiLevelType w:val="hybridMultilevel"/>
    <w:tmpl w:val="4620BCA0"/>
    <w:lvl w:ilvl="0" w:tplc="D0C814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02B1DAE"/>
    <w:multiLevelType w:val="multilevel"/>
    <w:tmpl w:val="00000003"/>
    <w:lvl w:ilvl="0">
      <w:start w:val="1"/>
      <w:numFmt w:val="decimal"/>
      <w:lvlText w:val="%1"/>
      <w:lvlJc w:val="left"/>
      <w:pPr>
        <w:tabs>
          <w:tab w:val="num" w:pos="0"/>
        </w:tabs>
        <w:ind w:left="0" w:firstLine="397"/>
      </w:pPr>
    </w:lvl>
    <w:lvl w:ilvl="1">
      <w:start w:val="1"/>
      <w:numFmt w:val="decimal"/>
      <w:lvlText w:val="%1.%2"/>
      <w:lvlJc w:val="left"/>
      <w:pPr>
        <w:tabs>
          <w:tab w:val="num" w:pos="1163"/>
        </w:tabs>
        <w:ind w:left="1163" w:firstLine="397"/>
      </w:pPr>
    </w:lvl>
    <w:lvl w:ilvl="2">
      <w:start w:val="1"/>
      <w:numFmt w:val="decimal"/>
      <w:lvlText w:val="%1.%2.%3"/>
      <w:lvlJc w:val="left"/>
      <w:pPr>
        <w:tabs>
          <w:tab w:val="num" w:pos="171"/>
        </w:tabs>
        <w:ind w:left="171" w:firstLine="397"/>
      </w:pPr>
      <w:rPr>
        <w:b w:val="0"/>
      </w:rPr>
    </w:lvl>
    <w:lvl w:ilvl="3">
      <w:start w:val="1"/>
      <w:numFmt w:val="decimal"/>
      <w:lvlText w:val="%1.%2.%3.%4."/>
      <w:lvlJc w:val="left"/>
      <w:pPr>
        <w:tabs>
          <w:tab w:val="num" w:pos="2125"/>
        </w:tabs>
        <w:ind w:left="2125" w:hanging="648"/>
      </w:pPr>
    </w:lvl>
    <w:lvl w:ilvl="4">
      <w:start w:val="1"/>
      <w:numFmt w:val="decimal"/>
      <w:lvlText w:val="%1.%2.%3.%4.%5."/>
      <w:lvlJc w:val="left"/>
      <w:pPr>
        <w:tabs>
          <w:tab w:val="num" w:pos="2629"/>
        </w:tabs>
        <w:ind w:left="2629" w:hanging="792"/>
      </w:pPr>
    </w:lvl>
    <w:lvl w:ilvl="5">
      <w:start w:val="1"/>
      <w:numFmt w:val="decimal"/>
      <w:lvlText w:val="%1.%2.%3.%4.%5.%6."/>
      <w:lvlJc w:val="left"/>
      <w:pPr>
        <w:tabs>
          <w:tab w:val="num" w:pos="3133"/>
        </w:tabs>
        <w:ind w:left="3133" w:hanging="936"/>
      </w:pPr>
    </w:lvl>
    <w:lvl w:ilvl="6">
      <w:start w:val="1"/>
      <w:numFmt w:val="decimal"/>
      <w:lvlText w:val="%1.%2.%3.%4.%5.%6.%7."/>
      <w:lvlJc w:val="left"/>
      <w:pPr>
        <w:tabs>
          <w:tab w:val="num" w:pos="3637"/>
        </w:tabs>
        <w:ind w:left="3637" w:hanging="1080"/>
      </w:pPr>
    </w:lvl>
    <w:lvl w:ilvl="7">
      <w:start w:val="1"/>
      <w:numFmt w:val="decimal"/>
      <w:lvlText w:val="%1.%2.%3.%4.%5.%6.%7.%8."/>
      <w:lvlJc w:val="left"/>
      <w:pPr>
        <w:tabs>
          <w:tab w:val="num" w:pos="4141"/>
        </w:tabs>
        <w:ind w:left="4141" w:hanging="1224"/>
      </w:pPr>
    </w:lvl>
    <w:lvl w:ilvl="8">
      <w:start w:val="1"/>
      <w:numFmt w:val="decimal"/>
      <w:lvlText w:val="%1.%2.%3.%4.%5.%6.%7.%8.%9."/>
      <w:lvlJc w:val="left"/>
      <w:pPr>
        <w:tabs>
          <w:tab w:val="num" w:pos="4717"/>
        </w:tabs>
        <w:ind w:left="4717" w:hanging="1440"/>
      </w:pPr>
    </w:lvl>
  </w:abstractNum>
  <w:abstractNum w:abstractNumId="12">
    <w:nsid w:val="01891E9F"/>
    <w:multiLevelType w:val="multilevel"/>
    <w:tmpl w:val="D23825C6"/>
    <w:lvl w:ilvl="0">
      <w:start w:val="3"/>
      <w:numFmt w:val="decimal"/>
      <w:lvlText w:val="%1"/>
      <w:lvlJc w:val="left"/>
      <w:pPr>
        <w:ind w:left="555" w:hanging="555"/>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3">
    <w:nsid w:val="05571BC8"/>
    <w:multiLevelType w:val="hybridMultilevel"/>
    <w:tmpl w:val="46D26D5C"/>
    <w:lvl w:ilvl="0" w:tplc="2E003C64">
      <w:start w:val="1"/>
      <w:numFmt w:val="bullet"/>
      <w:lvlText w:val=""/>
      <w:lvlJc w:val="left"/>
      <w:pPr>
        <w:ind w:left="720" w:hanging="360"/>
      </w:pPr>
      <w:rPr>
        <w:rFonts w:ascii="Symbol" w:eastAsiaTheme="minorEastAsia"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F60DE1"/>
    <w:multiLevelType w:val="multilevel"/>
    <w:tmpl w:val="16CCEA32"/>
    <w:lvl w:ilvl="0">
      <w:start w:val="4"/>
      <w:numFmt w:val="decimal"/>
      <w:lvlText w:val="%1"/>
      <w:lvlJc w:val="left"/>
      <w:pPr>
        <w:ind w:left="555" w:hanging="55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5">
    <w:nsid w:val="17C80347"/>
    <w:multiLevelType w:val="multilevel"/>
    <w:tmpl w:val="00000003"/>
    <w:lvl w:ilvl="0">
      <w:start w:val="1"/>
      <w:numFmt w:val="decimal"/>
      <w:lvlText w:val="%1"/>
      <w:lvlJc w:val="left"/>
      <w:pPr>
        <w:tabs>
          <w:tab w:val="num" w:pos="0"/>
        </w:tabs>
        <w:ind w:left="0" w:firstLine="397"/>
      </w:pPr>
    </w:lvl>
    <w:lvl w:ilvl="1">
      <w:start w:val="1"/>
      <w:numFmt w:val="decimal"/>
      <w:lvlText w:val="%1.%2"/>
      <w:lvlJc w:val="left"/>
      <w:pPr>
        <w:tabs>
          <w:tab w:val="num" w:pos="1163"/>
        </w:tabs>
        <w:ind w:left="1163" w:firstLine="397"/>
      </w:pPr>
    </w:lvl>
    <w:lvl w:ilvl="2">
      <w:start w:val="1"/>
      <w:numFmt w:val="decimal"/>
      <w:lvlText w:val="%1.%2.%3"/>
      <w:lvlJc w:val="left"/>
      <w:pPr>
        <w:tabs>
          <w:tab w:val="num" w:pos="171"/>
        </w:tabs>
        <w:ind w:left="171" w:firstLine="397"/>
      </w:pPr>
      <w:rPr>
        <w:b w:val="0"/>
      </w:rPr>
    </w:lvl>
    <w:lvl w:ilvl="3">
      <w:start w:val="1"/>
      <w:numFmt w:val="decimal"/>
      <w:lvlText w:val="%1.%2.%3.%4."/>
      <w:lvlJc w:val="left"/>
      <w:pPr>
        <w:tabs>
          <w:tab w:val="num" w:pos="2125"/>
        </w:tabs>
        <w:ind w:left="2125" w:hanging="648"/>
      </w:pPr>
    </w:lvl>
    <w:lvl w:ilvl="4">
      <w:start w:val="1"/>
      <w:numFmt w:val="decimal"/>
      <w:lvlText w:val="%1.%2.%3.%4.%5."/>
      <w:lvlJc w:val="left"/>
      <w:pPr>
        <w:tabs>
          <w:tab w:val="num" w:pos="2629"/>
        </w:tabs>
        <w:ind w:left="2629" w:hanging="792"/>
      </w:pPr>
    </w:lvl>
    <w:lvl w:ilvl="5">
      <w:start w:val="1"/>
      <w:numFmt w:val="decimal"/>
      <w:lvlText w:val="%1.%2.%3.%4.%5.%6."/>
      <w:lvlJc w:val="left"/>
      <w:pPr>
        <w:tabs>
          <w:tab w:val="num" w:pos="3133"/>
        </w:tabs>
        <w:ind w:left="3133" w:hanging="936"/>
      </w:pPr>
    </w:lvl>
    <w:lvl w:ilvl="6">
      <w:start w:val="1"/>
      <w:numFmt w:val="decimal"/>
      <w:lvlText w:val="%1.%2.%3.%4.%5.%6.%7."/>
      <w:lvlJc w:val="left"/>
      <w:pPr>
        <w:tabs>
          <w:tab w:val="num" w:pos="3637"/>
        </w:tabs>
        <w:ind w:left="3637" w:hanging="1080"/>
      </w:pPr>
    </w:lvl>
    <w:lvl w:ilvl="7">
      <w:start w:val="1"/>
      <w:numFmt w:val="decimal"/>
      <w:lvlText w:val="%1.%2.%3.%4.%5.%6.%7.%8."/>
      <w:lvlJc w:val="left"/>
      <w:pPr>
        <w:tabs>
          <w:tab w:val="num" w:pos="4141"/>
        </w:tabs>
        <w:ind w:left="4141" w:hanging="1224"/>
      </w:pPr>
    </w:lvl>
    <w:lvl w:ilvl="8">
      <w:start w:val="1"/>
      <w:numFmt w:val="decimal"/>
      <w:lvlText w:val="%1.%2.%3.%4.%5.%6.%7.%8.%9."/>
      <w:lvlJc w:val="left"/>
      <w:pPr>
        <w:tabs>
          <w:tab w:val="num" w:pos="4717"/>
        </w:tabs>
        <w:ind w:left="4717" w:hanging="1440"/>
      </w:pPr>
    </w:lvl>
  </w:abstractNum>
  <w:abstractNum w:abstractNumId="16">
    <w:nsid w:val="1AE277FC"/>
    <w:multiLevelType w:val="hybridMultilevel"/>
    <w:tmpl w:val="1F94CACE"/>
    <w:lvl w:ilvl="0" w:tplc="9B36F34A">
      <w:start w:val="3"/>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7376D5"/>
    <w:multiLevelType w:val="multilevel"/>
    <w:tmpl w:val="25A460F6"/>
    <w:lvl w:ilvl="0">
      <w:start w:val="3"/>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1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8">
    <w:nsid w:val="2FF872C9"/>
    <w:multiLevelType w:val="hybridMultilevel"/>
    <w:tmpl w:val="BAB68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03031D"/>
    <w:multiLevelType w:val="multilevel"/>
    <w:tmpl w:val="D23825C6"/>
    <w:lvl w:ilvl="0">
      <w:start w:val="3"/>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20">
    <w:nsid w:val="31665853"/>
    <w:multiLevelType w:val="hybridMultilevel"/>
    <w:tmpl w:val="AB240BDC"/>
    <w:lvl w:ilvl="0" w:tplc="D38EA072">
      <w:start w:val="1"/>
      <w:numFmt w:val="bullet"/>
      <w:lvlText w:val=""/>
      <w:lvlJc w:val="left"/>
      <w:pPr>
        <w:ind w:left="1647" w:hanging="360"/>
      </w:pPr>
      <w:rPr>
        <w:rFonts w:ascii="Symbol" w:eastAsia="SimSun" w:hAnsi="Symbol" w:cs="Aria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1">
    <w:nsid w:val="4C9839D8"/>
    <w:multiLevelType w:val="hybridMultilevel"/>
    <w:tmpl w:val="DFAC6B28"/>
    <w:lvl w:ilvl="0" w:tplc="E13402DA">
      <w:start w:val="1"/>
      <w:numFmt w:val="bullet"/>
      <w:lvlText w:val=""/>
      <w:lvlJc w:val="left"/>
      <w:pPr>
        <w:ind w:left="1287" w:hanging="360"/>
      </w:pPr>
      <w:rPr>
        <w:rFonts w:ascii="Symbol" w:eastAsia="SimSun" w:hAnsi="Symbo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4D7128D"/>
    <w:multiLevelType w:val="multilevel"/>
    <w:tmpl w:val="BD48E362"/>
    <w:lvl w:ilvl="0">
      <w:start w:val="3"/>
      <w:numFmt w:val="decimal"/>
      <w:lvlText w:val="%1"/>
      <w:lvlJc w:val="left"/>
      <w:pPr>
        <w:ind w:left="375" w:hanging="375"/>
      </w:pPr>
      <w:rPr>
        <w:rFonts w:hint="default"/>
      </w:rPr>
    </w:lvl>
    <w:lvl w:ilvl="1">
      <w:start w:val="3"/>
      <w:numFmt w:val="decimal"/>
      <w:lvlText w:val="%1.%2"/>
      <w:lvlJc w:val="left"/>
      <w:pPr>
        <w:ind w:left="1935" w:hanging="375"/>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23">
    <w:nsid w:val="551D0FA3"/>
    <w:multiLevelType w:val="hybridMultilevel"/>
    <w:tmpl w:val="531A8810"/>
    <w:lvl w:ilvl="0" w:tplc="989E902C">
      <w:start w:val="3"/>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AF4A9D"/>
    <w:multiLevelType w:val="hybridMultilevel"/>
    <w:tmpl w:val="92C4FBC0"/>
    <w:lvl w:ilvl="0" w:tplc="DE3679A8">
      <w:start w:val="1"/>
      <w:numFmt w:val="bullet"/>
      <w:lvlText w:val=""/>
      <w:lvlJc w:val="left"/>
      <w:pPr>
        <w:ind w:left="927" w:hanging="360"/>
      </w:pPr>
      <w:rPr>
        <w:rFonts w:ascii="Symbol" w:eastAsia="SimSun" w:hAnsi="Symbo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5F022492"/>
    <w:multiLevelType w:val="multilevel"/>
    <w:tmpl w:val="00000003"/>
    <w:lvl w:ilvl="0">
      <w:start w:val="1"/>
      <w:numFmt w:val="decimal"/>
      <w:lvlText w:val="%1"/>
      <w:lvlJc w:val="left"/>
      <w:pPr>
        <w:tabs>
          <w:tab w:val="num" w:pos="0"/>
        </w:tabs>
        <w:ind w:left="0" w:firstLine="397"/>
      </w:pPr>
    </w:lvl>
    <w:lvl w:ilvl="1">
      <w:start w:val="1"/>
      <w:numFmt w:val="decimal"/>
      <w:lvlText w:val="%1.%2"/>
      <w:lvlJc w:val="left"/>
      <w:pPr>
        <w:tabs>
          <w:tab w:val="num" w:pos="29"/>
        </w:tabs>
        <w:ind w:left="29" w:firstLine="397"/>
      </w:pPr>
    </w:lvl>
    <w:lvl w:ilvl="2">
      <w:start w:val="1"/>
      <w:numFmt w:val="decimal"/>
      <w:lvlText w:val="%1.%2.%3"/>
      <w:lvlJc w:val="left"/>
      <w:pPr>
        <w:tabs>
          <w:tab w:val="num" w:pos="311"/>
        </w:tabs>
        <w:ind w:left="311" w:firstLine="397"/>
      </w:pPr>
      <w:rPr>
        <w:b w:val="0"/>
      </w:rPr>
    </w:lvl>
    <w:lvl w:ilvl="3">
      <w:start w:val="1"/>
      <w:numFmt w:val="decimal"/>
      <w:lvlText w:val="%1.%2.%3.%4."/>
      <w:lvlJc w:val="left"/>
      <w:pPr>
        <w:tabs>
          <w:tab w:val="num" w:pos="2125"/>
        </w:tabs>
        <w:ind w:left="2125" w:hanging="648"/>
      </w:pPr>
    </w:lvl>
    <w:lvl w:ilvl="4">
      <w:start w:val="1"/>
      <w:numFmt w:val="decimal"/>
      <w:lvlText w:val="%1.%2.%3.%4.%5."/>
      <w:lvlJc w:val="left"/>
      <w:pPr>
        <w:tabs>
          <w:tab w:val="num" w:pos="2629"/>
        </w:tabs>
        <w:ind w:left="2629" w:hanging="792"/>
      </w:pPr>
    </w:lvl>
    <w:lvl w:ilvl="5">
      <w:start w:val="1"/>
      <w:numFmt w:val="decimal"/>
      <w:lvlText w:val="%1.%2.%3.%4.%5.%6."/>
      <w:lvlJc w:val="left"/>
      <w:pPr>
        <w:tabs>
          <w:tab w:val="num" w:pos="3133"/>
        </w:tabs>
        <w:ind w:left="3133" w:hanging="936"/>
      </w:pPr>
    </w:lvl>
    <w:lvl w:ilvl="6">
      <w:start w:val="1"/>
      <w:numFmt w:val="decimal"/>
      <w:lvlText w:val="%1.%2.%3.%4.%5.%6.%7."/>
      <w:lvlJc w:val="left"/>
      <w:pPr>
        <w:tabs>
          <w:tab w:val="num" w:pos="3637"/>
        </w:tabs>
        <w:ind w:left="3637" w:hanging="1080"/>
      </w:pPr>
    </w:lvl>
    <w:lvl w:ilvl="7">
      <w:start w:val="1"/>
      <w:numFmt w:val="decimal"/>
      <w:lvlText w:val="%1.%2.%3.%4.%5.%6.%7.%8."/>
      <w:lvlJc w:val="left"/>
      <w:pPr>
        <w:tabs>
          <w:tab w:val="num" w:pos="4141"/>
        </w:tabs>
        <w:ind w:left="4141" w:hanging="1224"/>
      </w:pPr>
    </w:lvl>
    <w:lvl w:ilvl="8">
      <w:start w:val="1"/>
      <w:numFmt w:val="decimal"/>
      <w:lvlText w:val="%1.%2.%3.%4.%5.%6.%7.%8.%9."/>
      <w:lvlJc w:val="left"/>
      <w:pPr>
        <w:tabs>
          <w:tab w:val="num" w:pos="4717"/>
        </w:tabs>
        <w:ind w:left="4717" w:hanging="1440"/>
      </w:pPr>
    </w:lvl>
  </w:abstractNum>
  <w:abstractNum w:abstractNumId="26">
    <w:nsid w:val="60933158"/>
    <w:multiLevelType w:val="hybridMultilevel"/>
    <w:tmpl w:val="C6041FDA"/>
    <w:lvl w:ilvl="0" w:tplc="99D60D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8A26F4"/>
    <w:multiLevelType w:val="hybridMultilevel"/>
    <w:tmpl w:val="75EE98CE"/>
    <w:lvl w:ilvl="0" w:tplc="5148A97C">
      <w:start w:val="1"/>
      <w:numFmt w:val="bullet"/>
      <w:lvlText w:val=""/>
      <w:lvlJc w:val="left"/>
      <w:pPr>
        <w:ind w:left="720" w:hanging="360"/>
      </w:pPr>
      <w:rPr>
        <w:rFonts w:ascii="Symbol" w:eastAsiaTheme="minorEastAsia"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D65C10"/>
    <w:multiLevelType w:val="hybridMultilevel"/>
    <w:tmpl w:val="A96E8E4E"/>
    <w:lvl w:ilvl="0" w:tplc="D0C814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F3D1574"/>
    <w:multiLevelType w:val="hybridMultilevel"/>
    <w:tmpl w:val="CE9E1578"/>
    <w:lvl w:ilvl="0" w:tplc="6BCABC9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7FCB7561"/>
    <w:multiLevelType w:val="hybridMultilevel"/>
    <w:tmpl w:val="1AB6F664"/>
    <w:lvl w:ilvl="0" w:tplc="3A46FE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8"/>
  </w:num>
  <w:num w:numId="12">
    <w:abstractNumId w:val="24"/>
  </w:num>
  <w:num w:numId="13">
    <w:abstractNumId w:val="21"/>
  </w:num>
  <w:num w:numId="14">
    <w:abstractNumId w:val="20"/>
  </w:num>
  <w:num w:numId="15">
    <w:abstractNumId w:val="26"/>
  </w:num>
  <w:num w:numId="16">
    <w:abstractNumId w:val="10"/>
  </w:num>
  <w:num w:numId="17">
    <w:abstractNumId w:val="28"/>
  </w:num>
  <w:num w:numId="18">
    <w:abstractNumId w:val="29"/>
  </w:num>
  <w:num w:numId="19">
    <w:abstractNumId w:val="30"/>
  </w:num>
  <w:num w:numId="20">
    <w:abstractNumId w:val="27"/>
  </w:num>
  <w:num w:numId="21">
    <w:abstractNumId w:val="13"/>
  </w:num>
  <w:num w:numId="22">
    <w:abstractNumId w:val="11"/>
  </w:num>
  <w:num w:numId="23">
    <w:abstractNumId w:val="22"/>
  </w:num>
  <w:num w:numId="24">
    <w:abstractNumId w:val="15"/>
  </w:num>
  <w:num w:numId="25">
    <w:abstractNumId w:val="23"/>
  </w:num>
  <w:num w:numId="26">
    <w:abstractNumId w:val="16"/>
  </w:num>
  <w:num w:numId="27">
    <w:abstractNumId w:val="12"/>
  </w:num>
  <w:num w:numId="28">
    <w:abstractNumId w:val="19"/>
  </w:num>
  <w:num w:numId="29">
    <w:abstractNumId w:val="17"/>
  </w:num>
  <w:num w:numId="30">
    <w:abstractNumId w:val="25"/>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bordersDoNotSurroundHeader/>
  <w:bordersDoNotSurroundFooter/>
  <w:hideSpellingErrors/>
  <w:hideGrammaticalErrors/>
  <w:activeWritingStyle w:appName="MSWord" w:lang="ru-RU" w:vendorID="64" w:dllVersion="131078" w:nlCheck="1" w:checkStyle="0"/>
  <w:activeWritingStyle w:appName="MSWord" w:lang="en-US"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defaultTableStyle w:val="a"/>
  <w:evenAndOddHeaders/>
  <w:drawingGridHorizontalSpacing w:val="100"/>
  <w:drawingGridVerticalSpacing w:val="0"/>
  <w:displayHorizontalDrawingGridEvery w:val="0"/>
  <w:displayVerticalDrawingGridEvery w:val="0"/>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258"/>
    <w:rsid w:val="00006580"/>
    <w:rsid w:val="00032C2F"/>
    <w:rsid w:val="00034218"/>
    <w:rsid w:val="00042264"/>
    <w:rsid w:val="000422BA"/>
    <w:rsid w:val="00050268"/>
    <w:rsid w:val="00054DD3"/>
    <w:rsid w:val="00070274"/>
    <w:rsid w:val="0007174D"/>
    <w:rsid w:val="000730C6"/>
    <w:rsid w:val="00076CD4"/>
    <w:rsid w:val="000A0DCF"/>
    <w:rsid w:val="000A518B"/>
    <w:rsid w:val="000D7E08"/>
    <w:rsid w:val="000E3E06"/>
    <w:rsid w:val="000F1A02"/>
    <w:rsid w:val="00111B2F"/>
    <w:rsid w:val="001333D5"/>
    <w:rsid w:val="00136B59"/>
    <w:rsid w:val="00151D15"/>
    <w:rsid w:val="00161561"/>
    <w:rsid w:val="00193CF9"/>
    <w:rsid w:val="001B181D"/>
    <w:rsid w:val="001B4B37"/>
    <w:rsid w:val="001C2208"/>
    <w:rsid w:val="001C6BE9"/>
    <w:rsid w:val="001D4140"/>
    <w:rsid w:val="001F2E72"/>
    <w:rsid w:val="00201BB1"/>
    <w:rsid w:val="00202950"/>
    <w:rsid w:val="0020569B"/>
    <w:rsid w:val="002223B8"/>
    <w:rsid w:val="002272CD"/>
    <w:rsid w:val="0023410F"/>
    <w:rsid w:val="002426D2"/>
    <w:rsid w:val="002563C9"/>
    <w:rsid w:val="00266921"/>
    <w:rsid w:val="00272FCF"/>
    <w:rsid w:val="0027336B"/>
    <w:rsid w:val="00277258"/>
    <w:rsid w:val="00284AEF"/>
    <w:rsid w:val="00287134"/>
    <w:rsid w:val="00291EAC"/>
    <w:rsid w:val="00297DA3"/>
    <w:rsid w:val="002F0999"/>
    <w:rsid w:val="00305DD6"/>
    <w:rsid w:val="0031107C"/>
    <w:rsid w:val="0031627D"/>
    <w:rsid w:val="00316AA2"/>
    <w:rsid w:val="00341DBB"/>
    <w:rsid w:val="00343F54"/>
    <w:rsid w:val="003762CC"/>
    <w:rsid w:val="00386751"/>
    <w:rsid w:val="003922F4"/>
    <w:rsid w:val="00392B3F"/>
    <w:rsid w:val="003A0239"/>
    <w:rsid w:val="003C1D5E"/>
    <w:rsid w:val="003C29FA"/>
    <w:rsid w:val="003C5BFD"/>
    <w:rsid w:val="003C6DD6"/>
    <w:rsid w:val="003D2982"/>
    <w:rsid w:val="003D6855"/>
    <w:rsid w:val="003E2962"/>
    <w:rsid w:val="003F417F"/>
    <w:rsid w:val="00404424"/>
    <w:rsid w:val="00404BD3"/>
    <w:rsid w:val="00407F57"/>
    <w:rsid w:val="004106B4"/>
    <w:rsid w:val="00420BD9"/>
    <w:rsid w:val="004220AE"/>
    <w:rsid w:val="00423286"/>
    <w:rsid w:val="004418D3"/>
    <w:rsid w:val="004451E1"/>
    <w:rsid w:val="0044658D"/>
    <w:rsid w:val="00450FEE"/>
    <w:rsid w:val="0045325F"/>
    <w:rsid w:val="004744BE"/>
    <w:rsid w:val="004921BD"/>
    <w:rsid w:val="004A1162"/>
    <w:rsid w:val="004B25EE"/>
    <w:rsid w:val="004B6D83"/>
    <w:rsid w:val="004C06C0"/>
    <w:rsid w:val="004C2D17"/>
    <w:rsid w:val="004C606B"/>
    <w:rsid w:val="004D6658"/>
    <w:rsid w:val="004D7D5C"/>
    <w:rsid w:val="004E0346"/>
    <w:rsid w:val="004E1DB7"/>
    <w:rsid w:val="004F08ED"/>
    <w:rsid w:val="004F6287"/>
    <w:rsid w:val="00514AE8"/>
    <w:rsid w:val="00516132"/>
    <w:rsid w:val="00522016"/>
    <w:rsid w:val="005265B5"/>
    <w:rsid w:val="00553F56"/>
    <w:rsid w:val="00566AAB"/>
    <w:rsid w:val="00577B91"/>
    <w:rsid w:val="00580C41"/>
    <w:rsid w:val="005870CC"/>
    <w:rsid w:val="00593605"/>
    <w:rsid w:val="005C2546"/>
    <w:rsid w:val="005C3AF5"/>
    <w:rsid w:val="005F0E52"/>
    <w:rsid w:val="005F5476"/>
    <w:rsid w:val="00603EAD"/>
    <w:rsid w:val="006050DC"/>
    <w:rsid w:val="006071B6"/>
    <w:rsid w:val="006073DF"/>
    <w:rsid w:val="006157F3"/>
    <w:rsid w:val="006200A9"/>
    <w:rsid w:val="00632A7F"/>
    <w:rsid w:val="00633F1B"/>
    <w:rsid w:val="006354A5"/>
    <w:rsid w:val="00664449"/>
    <w:rsid w:val="0066520D"/>
    <w:rsid w:val="00666056"/>
    <w:rsid w:val="006822EC"/>
    <w:rsid w:val="00686F80"/>
    <w:rsid w:val="00695693"/>
    <w:rsid w:val="006A1D8C"/>
    <w:rsid w:val="006A2686"/>
    <w:rsid w:val="006B01B9"/>
    <w:rsid w:val="006B50E5"/>
    <w:rsid w:val="006B6D10"/>
    <w:rsid w:val="006C4476"/>
    <w:rsid w:val="006D141A"/>
    <w:rsid w:val="006D33B6"/>
    <w:rsid w:val="006D3D65"/>
    <w:rsid w:val="006E70B7"/>
    <w:rsid w:val="007134CF"/>
    <w:rsid w:val="0071744B"/>
    <w:rsid w:val="00721D09"/>
    <w:rsid w:val="00722AEC"/>
    <w:rsid w:val="0072732D"/>
    <w:rsid w:val="00730A30"/>
    <w:rsid w:val="007421E3"/>
    <w:rsid w:val="007454EE"/>
    <w:rsid w:val="00747261"/>
    <w:rsid w:val="00761A0B"/>
    <w:rsid w:val="00774873"/>
    <w:rsid w:val="00776009"/>
    <w:rsid w:val="007B1ADE"/>
    <w:rsid w:val="007E02BD"/>
    <w:rsid w:val="007F1703"/>
    <w:rsid w:val="007F69BA"/>
    <w:rsid w:val="00807C26"/>
    <w:rsid w:val="00822692"/>
    <w:rsid w:val="00824574"/>
    <w:rsid w:val="00827A9E"/>
    <w:rsid w:val="008410F6"/>
    <w:rsid w:val="00851708"/>
    <w:rsid w:val="00851D7D"/>
    <w:rsid w:val="00851DF5"/>
    <w:rsid w:val="0087175E"/>
    <w:rsid w:val="008724A7"/>
    <w:rsid w:val="00873539"/>
    <w:rsid w:val="008825AF"/>
    <w:rsid w:val="008860EF"/>
    <w:rsid w:val="0089371A"/>
    <w:rsid w:val="008B0E13"/>
    <w:rsid w:val="008B4A93"/>
    <w:rsid w:val="008C3FA2"/>
    <w:rsid w:val="008E5942"/>
    <w:rsid w:val="0094330C"/>
    <w:rsid w:val="00954630"/>
    <w:rsid w:val="00954649"/>
    <w:rsid w:val="00960FA0"/>
    <w:rsid w:val="009652E4"/>
    <w:rsid w:val="0096751C"/>
    <w:rsid w:val="0098366E"/>
    <w:rsid w:val="00995828"/>
    <w:rsid w:val="009C4D3C"/>
    <w:rsid w:val="009E6443"/>
    <w:rsid w:val="009F1AE6"/>
    <w:rsid w:val="009F4069"/>
    <w:rsid w:val="00A00B1E"/>
    <w:rsid w:val="00A102B4"/>
    <w:rsid w:val="00A141D2"/>
    <w:rsid w:val="00A44538"/>
    <w:rsid w:val="00A50D27"/>
    <w:rsid w:val="00A5108A"/>
    <w:rsid w:val="00A53962"/>
    <w:rsid w:val="00A605E6"/>
    <w:rsid w:val="00A81343"/>
    <w:rsid w:val="00A834E7"/>
    <w:rsid w:val="00A84CA9"/>
    <w:rsid w:val="00A9393F"/>
    <w:rsid w:val="00A97959"/>
    <w:rsid w:val="00AA2DA6"/>
    <w:rsid w:val="00AC035D"/>
    <w:rsid w:val="00AE4B18"/>
    <w:rsid w:val="00AE653E"/>
    <w:rsid w:val="00AF7CDE"/>
    <w:rsid w:val="00B00DA5"/>
    <w:rsid w:val="00B02CC9"/>
    <w:rsid w:val="00B505D1"/>
    <w:rsid w:val="00B72BCA"/>
    <w:rsid w:val="00B76775"/>
    <w:rsid w:val="00B77344"/>
    <w:rsid w:val="00B808C1"/>
    <w:rsid w:val="00B95839"/>
    <w:rsid w:val="00B96CEC"/>
    <w:rsid w:val="00BB1CC0"/>
    <w:rsid w:val="00BB51CF"/>
    <w:rsid w:val="00BB7E97"/>
    <w:rsid w:val="00BC086C"/>
    <w:rsid w:val="00BC3DC3"/>
    <w:rsid w:val="00BD134D"/>
    <w:rsid w:val="00BD41B8"/>
    <w:rsid w:val="00BE77C9"/>
    <w:rsid w:val="00C05323"/>
    <w:rsid w:val="00C073D4"/>
    <w:rsid w:val="00C1247D"/>
    <w:rsid w:val="00C2702E"/>
    <w:rsid w:val="00C358CB"/>
    <w:rsid w:val="00C6580A"/>
    <w:rsid w:val="00C77F52"/>
    <w:rsid w:val="00C80910"/>
    <w:rsid w:val="00C92223"/>
    <w:rsid w:val="00CC0854"/>
    <w:rsid w:val="00CE65AA"/>
    <w:rsid w:val="00D02CCA"/>
    <w:rsid w:val="00D23DD3"/>
    <w:rsid w:val="00D33332"/>
    <w:rsid w:val="00D369F3"/>
    <w:rsid w:val="00D511B1"/>
    <w:rsid w:val="00DB65FF"/>
    <w:rsid w:val="00DD5712"/>
    <w:rsid w:val="00E11C87"/>
    <w:rsid w:val="00E16DDA"/>
    <w:rsid w:val="00E234D6"/>
    <w:rsid w:val="00E36586"/>
    <w:rsid w:val="00E65D98"/>
    <w:rsid w:val="00E8310C"/>
    <w:rsid w:val="00EE7333"/>
    <w:rsid w:val="00EF0FB3"/>
    <w:rsid w:val="00EF1801"/>
    <w:rsid w:val="00F01C4E"/>
    <w:rsid w:val="00F025E0"/>
    <w:rsid w:val="00F1694A"/>
    <w:rsid w:val="00F24C2A"/>
    <w:rsid w:val="00F31244"/>
    <w:rsid w:val="00F370E7"/>
    <w:rsid w:val="00F654C3"/>
    <w:rsid w:val="00F654F6"/>
    <w:rsid w:val="00F71D97"/>
    <w:rsid w:val="00FB2EFC"/>
    <w:rsid w:val="00FB303E"/>
    <w:rsid w:val="00FB4955"/>
    <w:rsid w:val="00FE0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70D6CAD5-E757-4E00-9113-7E788E99B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694A"/>
    <w:pPr>
      <w:widowControl w:val="0"/>
      <w:suppressAutoHyphens/>
      <w:autoSpaceDE w:val="0"/>
    </w:pPr>
    <w:rPr>
      <w:rFonts w:ascii="Arial" w:hAnsi="Arial" w:cs="Arial"/>
      <w:lang w:eastAsia="ar-SA"/>
    </w:rPr>
  </w:style>
  <w:style w:type="paragraph" w:styleId="1">
    <w:name w:val="heading 1"/>
    <w:basedOn w:val="a"/>
    <w:next w:val="a"/>
    <w:qFormat/>
    <w:rsid w:val="00F1694A"/>
    <w:pPr>
      <w:keepNext/>
      <w:spacing w:before="240" w:after="60"/>
      <w:outlineLvl w:val="0"/>
    </w:pPr>
    <w:rPr>
      <w:b/>
      <w:bCs/>
      <w:kern w:val="1"/>
      <w:sz w:val="32"/>
      <w:szCs w:val="32"/>
    </w:rPr>
  </w:style>
  <w:style w:type="paragraph" w:styleId="2">
    <w:name w:val="heading 2"/>
    <w:basedOn w:val="a"/>
    <w:next w:val="a"/>
    <w:qFormat/>
    <w:rsid w:val="00F1694A"/>
    <w:pPr>
      <w:keepNext/>
      <w:spacing w:before="240" w:after="60"/>
      <w:outlineLvl w:val="1"/>
    </w:pPr>
    <w:rPr>
      <w:b/>
      <w:bCs/>
      <w:i/>
      <w:iCs/>
      <w:sz w:val="28"/>
      <w:szCs w:val="28"/>
    </w:rPr>
  </w:style>
  <w:style w:type="paragraph" w:styleId="3">
    <w:name w:val="heading 3"/>
    <w:basedOn w:val="a"/>
    <w:next w:val="a"/>
    <w:qFormat/>
    <w:rsid w:val="00F1694A"/>
    <w:pPr>
      <w:keepNext/>
      <w:spacing w:before="240" w:after="60"/>
      <w:outlineLvl w:val="2"/>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F1694A"/>
    <w:rPr>
      <w:sz w:val="26"/>
    </w:rPr>
  </w:style>
  <w:style w:type="character" w:customStyle="1" w:styleId="WW8Num3z2">
    <w:name w:val="WW8Num3z2"/>
    <w:rsid w:val="00F1694A"/>
    <w:rPr>
      <w:b w:val="0"/>
    </w:rPr>
  </w:style>
  <w:style w:type="character" w:customStyle="1" w:styleId="WW8Num4z0">
    <w:name w:val="WW8Num4z0"/>
    <w:rsid w:val="00F1694A"/>
    <w:rPr>
      <w:sz w:val="26"/>
    </w:rPr>
  </w:style>
  <w:style w:type="character" w:customStyle="1" w:styleId="WW8Num5z0">
    <w:name w:val="WW8Num5z0"/>
    <w:rsid w:val="00F1694A"/>
    <w:rPr>
      <w:sz w:val="26"/>
    </w:rPr>
  </w:style>
  <w:style w:type="character" w:customStyle="1" w:styleId="WW8Num6z0">
    <w:name w:val="WW8Num6z0"/>
    <w:rsid w:val="00F1694A"/>
    <w:rPr>
      <w:sz w:val="26"/>
    </w:rPr>
  </w:style>
  <w:style w:type="character" w:customStyle="1" w:styleId="WW8Num8z0">
    <w:name w:val="WW8Num8z0"/>
    <w:rsid w:val="00F1694A"/>
    <w:rPr>
      <w:sz w:val="26"/>
    </w:rPr>
  </w:style>
  <w:style w:type="character" w:customStyle="1" w:styleId="WW8Num10z2">
    <w:name w:val="WW8Num10z2"/>
    <w:rsid w:val="00F1694A"/>
    <w:rPr>
      <w:b w:val="0"/>
    </w:rPr>
  </w:style>
  <w:style w:type="character" w:customStyle="1" w:styleId="Absatz-Standardschriftart">
    <w:name w:val="Absatz-Standardschriftart"/>
    <w:rsid w:val="00F1694A"/>
  </w:style>
  <w:style w:type="character" w:customStyle="1" w:styleId="WW-Absatz-Standardschriftart">
    <w:name w:val="WW-Absatz-Standardschriftart"/>
    <w:rsid w:val="00F1694A"/>
  </w:style>
  <w:style w:type="character" w:customStyle="1" w:styleId="WW8Num1z0">
    <w:name w:val="WW8Num1z0"/>
    <w:rsid w:val="00F1694A"/>
    <w:rPr>
      <w:sz w:val="26"/>
    </w:rPr>
  </w:style>
  <w:style w:type="character" w:customStyle="1" w:styleId="WW8Num2z2">
    <w:name w:val="WW8Num2z2"/>
    <w:rsid w:val="00F1694A"/>
    <w:rPr>
      <w:b w:val="0"/>
    </w:rPr>
  </w:style>
  <w:style w:type="character" w:customStyle="1" w:styleId="WW8Num3z0">
    <w:name w:val="WW8Num3z0"/>
    <w:rsid w:val="00F1694A"/>
    <w:rPr>
      <w:sz w:val="26"/>
    </w:rPr>
  </w:style>
  <w:style w:type="character" w:customStyle="1" w:styleId="WW8Num7z0">
    <w:name w:val="WW8Num7z0"/>
    <w:rsid w:val="00F1694A"/>
    <w:rPr>
      <w:rFonts w:ascii="Times New Roman" w:eastAsia="Times New Roman" w:hAnsi="Times New Roman" w:cs="Times New Roman"/>
    </w:rPr>
  </w:style>
  <w:style w:type="character" w:customStyle="1" w:styleId="WW8Num9z2">
    <w:name w:val="WW8Num9z2"/>
    <w:rsid w:val="00F1694A"/>
    <w:rPr>
      <w:b w:val="0"/>
    </w:rPr>
  </w:style>
  <w:style w:type="character" w:customStyle="1" w:styleId="WW-Absatz-Standardschriftart1">
    <w:name w:val="WW-Absatz-Standardschriftart1"/>
    <w:rsid w:val="00F1694A"/>
  </w:style>
  <w:style w:type="character" w:customStyle="1" w:styleId="WW-Absatz-Standardschriftart11">
    <w:name w:val="WW-Absatz-Standardschriftart11"/>
    <w:rsid w:val="00F1694A"/>
  </w:style>
  <w:style w:type="character" w:customStyle="1" w:styleId="WW-Absatz-Standardschriftart111">
    <w:name w:val="WW-Absatz-Standardschriftart111"/>
    <w:rsid w:val="00F1694A"/>
  </w:style>
  <w:style w:type="character" w:customStyle="1" w:styleId="WW-Absatz-Standardschriftart1111">
    <w:name w:val="WW-Absatz-Standardschriftart1111"/>
    <w:rsid w:val="00F1694A"/>
  </w:style>
  <w:style w:type="character" w:customStyle="1" w:styleId="WW-Absatz-Standardschriftart11111">
    <w:name w:val="WW-Absatz-Standardschriftart11111"/>
    <w:rsid w:val="00F1694A"/>
  </w:style>
  <w:style w:type="character" w:customStyle="1" w:styleId="WW-Absatz-Standardschriftart111111">
    <w:name w:val="WW-Absatz-Standardschriftart111111"/>
    <w:rsid w:val="00F1694A"/>
  </w:style>
  <w:style w:type="character" w:customStyle="1" w:styleId="30">
    <w:name w:val="Основной шрифт абзаца3"/>
    <w:rsid w:val="00F1694A"/>
  </w:style>
  <w:style w:type="character" w:customStyle="1" w:styleId="20">
    <w:name w:val="Основной шрифт абзаца2"/>
    <w:rsid w:val="00F1694A"/>
  </w:style>
  <w:style w:type="character" w:customStyle="1" w:styleId="WW8Num6z2">
    <w:name w:val="WW8Num6z2"/>
    <w:rsid w:val="00F1694A"/>
    <w:rPr>
      <w:b w:val="0"/>
    </w:rPr>
  </w:style>
  <w:style w:type="character" w:customStyle="1" w:styleId="WW8Num7z1">
    <w:name w:val="WW8Num7z1"/>
    <w:rsid w:val="00F1694A"/>
    <w:rPr>
      <w:rFonts w:ascii="Symbol" w:hAnsi="Symbol"/>
    </w:rPr>
  </w:style>
  <w:style w:type="character" w:customStyle="1" w:styleId="WW8Num7z2">
    <w:name w:val="WW8Num7z2"/>
    <w:rsid w:val="00F1694A"/>
    <w:rPr>
      <w:rFonts w:ascii="Wingdings" w:hAnsi="Wingdings"/>
    </w:rPr>
  </w:style>
  <w:style w:type="character" w:customStyle="1" w:styleId="WW8Num7z4">
    <w:name w:val="WW8Num7z4"/>
    <w:rsid w:val="00F1694A"/>
    <w:rPr>
      <w:rFonts w:ascii="Courier New" w:hAnsi="Courier New"/>
    </w:rPr>
  </w:style>
  <w:style w:type="character" w:customStyle="1" w:styleId="WW8Num9z0">
    <w:name w:val="WW8Num9z0"/>
    <w:rsid w:val="00F1694A"/>
    <w:rPr>
      <w:sz w:val="26"/>
    </w:rPr>
  </w:style>
  <w:style w:type="character" w:customStyle="1" w:styleId="WW8Num12z0">
    <w:name w:val="WW8Num12z0"/>
    <w:rsid w:val="00F1694A"/>
    <w:rPr>
      <w:sz w:val="26"/>
    </w:rPr>
  </w:style>
  <w:style w:type="character" w:customStyle="1" w:styleId="WW8Num14z0">
    <w:name w:val="WW8Num14z0"/>
    <w:rsid w:val="00F1694A"/>
    <w:rPr>
      <w:sz w:val="26"/>
    </w:rPr>
  </w:style>
  <w:style w:type="character" w:customStyle="1" w:styleId="10">
    <w:name w:val="Основной шрифт абзаца1"/>
    <w:rsid w:val="00F1694A"/>
  </w:style>
  <w:style w:type="character" w:styleId="a3">
    <w:name w:val="page number"/>
    <w:basedOn w:val="10"/>
    <w:rsid w:val="00F1694A"/>
  </w:style>
  <w:style w:type="character" w:customStyle="1" w:styleId="Neva3">
    <w:name w:val="Neva_3_букв"/>
    <w:basedOn w:val="10"/>
    <w:rsid w:val="00F1694A"/>
    <w:rPr>
      <w:rFonts w:ascii="Times New Roman" w:hAnsi="Times New Roman"/>
      <w:sz w:val="26"/>
    </w:rPr>
  </w:style>
  <w:style w:type="character" w:customStyle="1" w:styleId="TimesNewRoman12">
    <w:name w:val="Стиль Times New Roman 12 пт"/>
    <w:basedOn w:val="10"/>
    <w:rsid w:val="00F1694A"/>
    <w:rPr>
      <w:rFonts w:ascii="Times New Roman" w:hAnsi="Times New Roman"/>
      <w:sz w:val="24"/>
    </w:rPr>
  </w:style>
  <w:style w:type="character" w:styleId="a4">
    <w:name w:val="Hyperlink"/>
    <w:basedOn w:val="10"/>
    <w:uiPriority w:val="99"/>
    <w:rsid w:val="00F1694A"/>
    <w:rPr>
      <w:color w:val="0000FF"/>
      <w:u w:val="single"/>
    </w:rPr>
  </w:style>
  <w:style w:type="character" w:customStyle="1" w:styleId="Neva">
    <w:name w:val="Neva_Основной текст Знак Знак"/>
    <w:basedOn w:val="10"/>
    <w:rsid w:val="00F1694A"/>
    <w:rPr>
      <w:rFonts w:cs="Arial"/>
      <w:sz w:val="26"/>
      <w:lang w:val="ru-RU" w:eastAsia="ar-SA" w:bidi="ar-SA"/>
    </w:rPr>
  </w:style>
  <w:style w:type="character" w:customStyle="1" w:styleId="a5">
    <w:name w:val="Знак Знак"/>
    <w:basedOn w:val="10"/>
    <w:rsid w:val="00F1694A"/>
    <w:rPr>
      <w:rFonts w:ascii="Arial" w:hAnsi="Arial" w:cs="Arial"/>
      <w:b/>
      <w:bCs/>
      <w:i/>
      <w:iCs/>
      <w:sz w:val="28"/>
      <w:szCs w:val="28"/>
      <w:lang w:val="ru-RU" w:eastAsia="ar-SA" w:bidi="ar-SA"/>
    </w:rPr>
  </w:style>
  <w:style w:type="character" w:customStyle="1" w:styleId="Neva2">
    <w:name w:val="Neva_2(заголовок) Знак Знак"/>
    <w:basedOn w:val="a5"/>
    <w:rsid w:val="00F1694A"/>
    <w:rPr>
      <w:rFonts w:ascii="Arial" w:hAnsi="Arial" w:cs="Arial"/>
      <w:b/>
      <w:bCs/>
      <w:i/>
      <w:iCs/>
      <w:sz w:val="28"/>
      <w:szCs w:val="28"/>
      <w:lang w:val="ru-RU" w:eastAsia="ar-SA" w:bidi="ar-SA"/>
    </w:rPr>
  </w:style>
  <w:style w:type="character" w:customStyle="1" w:styleId="Neva20">
    <w:name w:val="Neva_2(не заголовок) Знак"/>
    <w:basedOn w:val="Neva2"/>
    <w:rsid w:val="00F1694A"/>
    <w:rPr>
      <w:rFonts w:ascii="Arial" w:hAnsi="Arial" w:cs="Arial"/>
      <w:b/>
      <w:bCs/>
      <w:i/>
      <w:iCs/>
      <w:sz w:val="24"/>
      <w:szCs w:val="24"/>
      <w:lang w:val="ru-RU" w:eastAsia="ar-SA" w:bidi="ar-SA"/>
    </w:rPr>
  </w:style>
  <w:style w:type="character" w:customStyle="1" w:styleId="a6">
    <w:name w:val="Маркеры списка"/>
    <w:rsid w:val="00F1694A"/>
    <w:rPr>
      <w:rFonts w:ascii="StarSymbol" w:eastAsia="StarSymbol" w:hAnsi="StarSymbol" w:cs="StarSymbol"/>
      <w:sz w:val="18"/>
      <w:szCs w:val="18"/>
    </w:rPr>
  </w:style>
  <w:style w:type="character" w:customStyle="1" w:styleId="a7">
    <w:name w:val="Символ нумерации"/>
    <w:rsid w:val="00F1694A"/>
  </w:style>
  <w:style w:type="paragraph" w:customStyle="1" w:styleId="a8">
    <w:name w:val="Заголовок"/>
    <w:basedOn w:val="a"/>
    <w:next w:val="a9"/>
    <w:rsid w:val="00F1694A"/>
    <w:pPr>
      <w:keepNext/>
      <w:spacing w:before="240" w:after="120"/>
    </w:pPr>
    <w:rPr>
      <w:rFonts w:eastAsia="Arial Unicode MS" w:cs="Tahoma"/>
      <w:sz w:val="28"/>
      <w:szCs w:val="28"/>
    </w:rPr>
  </w:style>
  <w:style w:type="paragraph" w:styleId="a9">
    <w:name w:val="Body Text"/>
    <w:basedOn w:val="a"/>
    <w:rsid w:val="00F1694A"/>
    <w:pPr>
      <w:spacing w:after="120"/>
    </w:pPr>
    <w:rPr>
      <w:eastAsianLayout w:id="313253632" w:vert="1"/>
    </w:rPr>
  </w:style>
  <w:style w:type="paragraph" w:styleId="aa">
    <w:name w:val="List"/>
    <w:basedOn w:val="a"/>
    <w:rsid w:val="00F1694A"/>
    <w:pPr>
      <w:widowControl/>
      <w:ind w:left="283" w:hanging="283"/>
    </w:pPr>
    <w:rPr>
      <w:rFonts w:ascii="Times New Roman" w:hAnsi="Times New Roman" w:cs="Times New Roman"/>
    </w:rPr>
  </w:style>
  <w:style w:type="paragraph" w:customStyle="1" w:styleId="31">
    <w:name w:val="Название3"/>
    <w:basedOn w:val="a"/>
    <w:rsid w:val="00F1694A"/>
    <w:pPr>
      <w:suppressLineNumbers/>
      <w:spacing w:before="120" w:after="120"/>
    </w:pPr>
    <w:rPr>
      <w:rFonts w:cs="Tahoma"/>
      <w:i/>
      <w:iCs/>
      <w:szCs w:val="24"/>
    </w:rPr>
  </w:style>
  <w:style w:type="paragraph" w:customStyle="1" w:styleId="32">
    <w:name w:val="Указатель3"/>
    <w:basedOn w:val="a"/>
    <w:rsid w:val="00F1694A"/>
    <w:pPr>
      <w:suppressLineNumbers/>
    </w:pPr>
    <w:rPr>
      <w:rFonts w:cs="Tahoma"/>
    </w:rPr>
  </w:style>
  <w:style w:type="paragraph" w:customStyle="1" w:styleId="21">
    <w:name w:val="Название2"/>
    <w:basedOn w:val="a"/>
    <w:rsid w:val="00F1694A"/>
    <w:pPr>
      <w:suppressLineNumbers/>
      <w:spacing w:before="120" w:after="120"/>
    </w:pPr>
    <w:rPr>
      <w:rFonts w:cs="Tahoma"/>
      <w:i/>
      <w:iCs/>
      <w:szCs w:val="24"/>
    </w:rPr>
  </w:style>
  <w:style w:type="paragraph" w:customStyle="1" w:styleId="22">
    <w:name w:val="Указатель2"/>
    <w:basedOn w:val="a"/>
    <w:rsid w:val="00F1694A"/>
    <w:pPr>
      <w:suppressLineNumbers/>
    </w:pPr>
    <w:rPr>
      <w:rFonts w:cs="Tahoma"/>
    </w:rPr>
  </w:style>
  <w:style w:type="paragraph" w:customStyle="1" w:styleId="11">
    <w:name w:val="Название1"/>
    <w:basedOn w:val="a"/>
    <w:rsid w:val="00F1694A"/>
    <w:pPr>
      <w:suppressLineNumbers/>
      <w:spacing w:before="120" w:after="120"/>
    </w:pPr>
    <w:rPr>
      <w:rFonts w:cs="Tahoma"/>
      <w:i/>
      <w:iCs/>
      <w:szCs w:val="24"/>
    </w:rPr>
  </w:style>
  <w:style w:type="paragraph" w:customStyle="1" w:styleId="12">
    <w:name w:val="Указатель1"/>
    <w:basedOn w:val="a"/>
    <w:rsid w:val="00F1694A"/>
    <w:pPr>
      <w:suppressLineNumbers/>
    </w:pPr>
    <w:rPr>
      <w:rFonts w:cs="Tahoma"/>
    </w:rPr>
  </w:style>
  <w:style w:type="paragraph" w:customStyle="1" w:styleId="310">
    <w:name w:val="Основной текст с отступом 31"/>
    <w:basedOn w:val="a"/>
    <w:rsid w:val="00F1694A"/>
    <w:pPr>
      <w:widowControl/>
      <w:autoSpaceDE/>
      <w:ind w:left="567" w:firstLine="709"/>
    </w:pPr>
    <w:rPr>
      <w:rFonts w:ascii="Times New Roman" w:hAnsi="Times New Roman" w:cs="Times New Roman"/>
      <w:sz w:val="24"/>
      <w:szCs w:val="24"/>
    </w:rPr>
  </w:style>
  <w:style w:type="paragraph" w:customStyle="1" w:styleId="125">
    <w:name w:val="Стиль По ширине Первая строка:  125 мм"/>
    <w:basedOn w:val="a"/>
    <w:rsid w:val="00F1694A"/>
    <w:pPr>
      <w:widowControl/>
      <w:autoSpaceDE/>
      <w:ind w:firstLine="510"/>
      <w:jc w:val="both"/>
    </w:pPr>
    <w:rPr>
      <w:rFonts w:ascii="Times New Roman" w:hAnsi="Times New Roman" w:cs="Times New Roman"/>
      <w:sz w:val="24"/>
    </w:rPr>
  </w:style>
  <w:style w:type="paragraph" w:customStyle="1" w:styleId="13">
    <w:name w:val="Стиль Заголовок 1 + По центру"/>
    <w:basedOn w:val="1"/>
    <w:rsid w:val="00F1694A"/>
    <w:pPr>
      <w:pageBreakBefore/>
      <w:widowControl/>
      <w:tabs>
        <w:tab w:val="num" w:pos="720"/>
      </w:tabs>
      <w:autoSpaceDE/>
      <w:spacing w:before="0" w:after="0"/>
      <w:ind w:left="720" w:hanging="360"/>
      <w:jc w:val="center"/>
    </w:pPr>
    <w:rPr>
      <w:rFonts w:ascii="Times New Roman" w:hAnsi="Times New Roman" w:cs="Times New Roman"/>
      <w:i/>
      <w:iCs/>
      <w:sz w:val="28"/>
      <w:szCs w:val="20"/>
    </w:rPr>
  </w:style>
  <w:style w:type="paragraph" w:customStyle="1" w:styleId="14">
    <w:name w:val="Название объекта1"/>
    <w:basedOn w:val="a"/>
    <w:next w:val="a"/>
    <w:rsid w:val="00F1694A"/>
    <w:pPr>
      <w:widowControl/>
      <w:autoSpaceDE/>
    </w:pPr>
    <w:rPr>
      <w:rFonts w:ascii="Times New Roman" w:hAnsi="Times New Roman" w:cs="Times New Roman"/>
      <w:b/>
      <w:bCs/>
    </w:rPr>
  </w:style>
  <w:style w:type="paragraph" w:styleId="ab">
    <w:name w:val="footer"/>
    <w:basedOn w:val="a"/>
    <w:rsid w:val="00F1694A"/>
    <w:pPr>
      <w:tabs>
        <w:tab w:val="center" w:pos="4677"/>
        <w:tab w:val="right" w:pos="9355"/>
      </w:tabs>
    </w:pPr>
  </w:style>
  <w:style w:type="paragraph" w:customStyle="1" w:styleId="15">
    <w:name w:val="Схема документа1"/>
    <w:basedOn w:val="a"/>
    <w:rsid w:val="00F1694A"/>
    <w:pPr>
      <w:shd w:val="clear" w:color="auto" w:fill="000080"/>
    </w:pPr>
    <w:rPr>
      <w:rFonts w:ascii="Tahoma" w:hAnsi="Tahoma" w:cs="Tahoma"/>
    </w:rPr>
  </w:style>
  <w:style w:type="paragraph" w:customStyle="1" w:styleId="311">
    <w:name w:val="Основной текст 31"/>
    <w:basedOn w:val="a"/>
    <w:rsid w:val="00F1694A"/>
    <w:pPr>
      <w:spacing w:after="120"/>
    </w:pPr>
    <w:rPr>
      <w:sz w:val="16"/>
      <w:szCs w:val="16"/>
    </w:rPr>
  </w:style>
  <w:style w:type="paragraph" w:customStyle="1" w:styleId="210">
    <w:name w:val="Основной текст с отступом 21"/>
    <w:basedOn w:val="a"/>
    <w:rsid w:val="00F1694A"/>
    <w:pPr>
      <w:spacing w:after="120" w:line="480" w:lineRule="auto"/>
      <w:ind w:left="283"/>
    </w:pPr>
  </w:style>
  <w:style w:type="paragraph" w:customStyle="1" w:styleId="16">
    <w:name w:val="Название раздела1"/>
    <w:basedOn w:val="2"/>
    <w:next w:val="17"/>
    <w:rsid w:val="00F1694A"/>
    <w:pPr>
      <w:widowControl/>
      <w:autoSpaceDE/>
      <w:spacing w:before="0" w:after="200"/>
      <w:jc w:val="center"/>
    </w:pPr>
    <w:rPr>
      <w:rFonts w:ascii="Times New Roman" w:hAnsi="Times New Roman" w:cs="Times New Roman"/>
      <w:i w:val="0"/>
      <w:sz w:val="24"/>
      <w:szCs w:val="24"/>
    </w:rPr>
  </w:style>
  <w:style w:type="paragraph" w:customStyle="1" w:styleId="17">
    <w:name w:val="Обычный отступ1"/>
    <w:basedOn w:val="a"/>
    <w:rsid w:val="00F1694A"/>
    <w:pPr>
      <w:ind w:left="708"/>
    </w:pPr>
  </w:style>
  <w:style w:type="paragraph" w:styleId="ac">
    <w:name w:val="Body Text Indent"/>
    <w:basedOn w:val="a"/>
    <w:rsid w:val="00F1694A"/>
    <w:pPr>
      <w:spacing w:after="120"/>
      <w:ind w:left="283"/>
    </w:pPr>
  </w:style>
  <w:style w:type="paragraph" w:customStyle="1" w:styleId="18">
    <w:name w:val="Обычный1"/>
    <w:rsid w:val="00F1694A"/>
    <w:pPr>
      <w:widowControl w:val="0"/>
      <w:suppressAutoHyphens/>
      <w:autoSpaceDE w:val="0"/>
    </w:pPr>
    <w:rPr>
      <w:rFonts w:eastAsia="Arial"/>
      <w:lang w:eastAsia="ar-SA"/>
    </w:rPr>
  </w:style>
  <w:style w:type="paragraph" w:customStyle="1" w:styleId="4">
    <w:name w:val="заголовок 4"/>
    <w:basedOn w:val="18"/>
    <w:next w:val="18"/>
    <w:rsid w:val="00F1694A"/>
    <w:pPr>
      <w:keepNext/>
      <w:spacing w:before="240" w:after="60"/>
    </w:pPr>
    <w:rPr>
      <w:b/>
      <w:bCs/>
      <w:i/>
      <w:iCs/>
      <w:sz w:val="24"/>
      <w:szCs w:val="24"/>
    </w:rPr>
  </w:style>
  <w:style w:type="paragraph" w:customStyle="1" w:styleId="211">
    <w:name w:val="Список 21"/>
    <w:basedOn w:val="a"/>
    <w:rsid w:val="00F1694A"/>
    <w:pPr>
      <w:ind w:left="566" w:hanging="283"/>
    </w:pPr>
    <w:rPr>
      <w:rFonts w:ascii="Times New Roman" w:hAnsi="Times New Roman" w:cs="Times New Roman"/>
    </w:rPr>
  </w:style>
  <w:style w:type="paragraph" w:customStyle="1" w:styleId="19">
    <w:name w:val="Продолжение списка1"/>
    <w:basedOn w:val="18"/>
    <w:rsid w:val="00F1694A"/>
    <w:pPr>
      <w:spacing w:after="120"/>
      <w:ind w:left="283"/>
    </w:pPr>
  </w:style>
  <w:style w:type="paragraph" w:customStyle="1" w:styleId="1a">
    <w:name w:val="Цитата1"/>
    <w:basedOn w:val="a"/>
    <w:rsid w:val="00F1694A"/>
    <w:pPr>
      <w:spacing w:line="240" w:lineRule="atLeast"/>
      <w:ind w:left="284" w:right="50" w:hanging="284"/>
      <w:jc w:val="both"/>
    </w:pPr>
    <w:rPr>
      <w:sz w:val="16"/>
      <w:szCs w:val="16"/>
    </w:rPr>
  </w:style>
  <w:style w:type="paragraph" w:customStyle="1" w:styleId="Neva1">
    <w:name w:val="Neva_1"/>
    <w:basedOn w:val="1"/>
    <w:next w:val="a"/>
    <w:rsid w:val="00F1694A"/>
    <w:pPr>
      <w:pageBreakBefore/>
      <w:tabs>
        <w:tab w:val="num" w:pos="0"/>
      </w:tabs>
      <w:spacing w:before="0" w:after="240"/>
      <w:ind w:left="-2779"/>
      <w:jc w:val="center"/>
    </w:pPr>
    <w:rPr>
      <w:rFonts w:ascii="Times New Roman" w:hAnsi="Times New Roman"/>
    </w:rPr>
  </w:style>
  <w:style w:type="paragraph" w:customStyle="1" w:styleId="Neva0">
    <w:name w:val="Neva_Основной текст Знак"/>
    <w:basedOn w:val="a"/>
    <w:rsid w:val="00F1694A"/>
    <w:pPr>
      <w:widowControl/>
      <w:ind w:firstLine="567"/>
      <w:jc w:val="both"/>
    </w:pPr>
    <w:rPr>
      <w:rFonts w:ascii="Times New Roman" w:hAnsi="Times New Roman"/>
      <w:sz w:val="26"/>
    </w:rPr>
  </w:style>
  <w:style w:type="paragraph" w:customStyle="1" w:styleId="Neva21">
    <w:name w:val="Neva_2(заголовок) Знак"/>
    <w:basedOn w:val="2"/>
    <w:next w:val="3"/>
    <w:rsid w:val="00F1694A"/>
    <w:pPr>
      <w:keepLines/>
      <w:widowControl/>
      <w:tabs>
        <w:tab w:val="num" w:pos="0"/>
      </w:tabs>
      <w:spacing w:after="120"/>
      <w:ind w:left="-2779"/>
    </w:pPr>
    <w:rPr>
      <w:rFonts w:ascii="Times New Roman" w:hAnsi="Times New Roman"/>
      <w:b w:val="0"/>
      <w:i w:val="0"/>
    </w:rPr>
  </w:style>
  <w:style w:type="paragraph" w:customStyle="1" w:styleId="Neva30">
    <w:name w:val="Neva_3(не заголовок)"/>
    <w:basedOn w:val="3"/>
    <w:next w:val="Neva0"/>
    <w:rsid w:val="00F1694A"/>
    <w:pPr>
      <w:keepNext w:val="0"/>
      <w:tabs>
        <w:tab w:val="num" w:pos="0"/>
      </w:tabs>
      <w:spacing w:before="0"/>
      <w:ind w:left="-2779"/>
      <w:jc w:val="both"/>
    </w:pPr>
    <w:rPr>
      <w:rFonts w:ascii="Times New Roman" w:hAnsi="Times New Roman"/>
      <w:b w:val="0"/>
    </w:rPr>
  </w:style>
  <w:style w:type="paragraph" w:customStyle="1" w:styleId="Neva4">
    <w:name w:val="Neva_таблица"/>
    <w:basedOn w:val="Neva0"/>
    <w:next w:val="Neva0"/>
    <w:rsid w:val="00F1694A"/>
    <w:pPr>
      <w:ind w:firstLine="0"/>
    </w:pPr>
    <w:rPr>
      <w:sz w:val="24"/>
    </w:rPr>
  </w:style>
  <w:style w:type="paragraph" w:customStyle="1" w:styleId="Neva5">
    <w:name w:val="Neva_Рисунки"/>
    <w:basedOn w:val="14"/>
    <w:rsid w:val="00F1694A"/>
    <w:rPr>
      <w:sz w:val="24"/>
    </w:rPr>
  </w:style>
  <w:style w:type="paragraph" w:customStyle="1" w:styleId="Neva31">
    <w:name w:val="Neva_3(заголовок)"/>
    <w:basedOn w:val="Neva30"/>
    <w:next w:val="Neva0"/>
    <w:rsid w:val="00F1694A"/>
    <w:pPr>
      <w:keepNext/>
      <w:tabs>
        <w:tab w:val="left" w:pos="-9869"/>
      </w:tabs>
      <w:spacing w:before="120"/>
    </w:pPr>
  </w:style>
  <w:style w:type="paragraph" w:styleId="ad">
    <w:name w:val="Balloon Text"/>
    <w:basedOn w:val="a"/>
    <w:rsid w:val="00F1694A"/>
    <w:rPr>
      <w:rFonts w:ascii="Tahoma" w:hAnsi="Tahoma" w:cs="Tahoma"/>
      <w:sz w:val="16"/>
      <w:szCs w:val="16"/>
    </w:rPr>
  </w:style>
  <w:style w:type="paragraph" w:styleId="1b">
    <w:name w:val="toc 1"/>
    <w:basedOn w:val="a"/>
    <w:next w:val="a"/>
    <w:rsid w:val="00F1694A"/>
    <w:pPr>
      <w:spacing w:before="120" w:after="120"/>
    </w:pPr>
    <w:rPr>
      <w:rFonts w:ascii="Times New Roman" w:hAnsi="Times New Roman" w:cs="Times New Roman"/>
      <w:b/>
      <w:bCs/>
      <w:caps/>
    </w:rPr>
  </w:style>
  <w:style w:type="paragraph" w:styleId="23">
    <w:name w:val="toc 2"/>
    <w:basedOn w:val="a"/>
    <w:next w:val="a"/>
    <w:rsid w:val="00F1694A"/>
    <w:pPr>
      <w:ind w:left="200"/>
    </w:pPr>
    <w:rPr>
      <w:rFonts w:ascii="Times New Roman" w:hAnsi="Times New Roman" w:cs="Times New Roman"/>
      <w:smallCaps/>
    </w:rPr>
  </w:style>
  <w:style w:type="paragraph" w:styleId="33">
    <w:name w:val="toc 3"/>
    <w:basedOn w:val="a"/>
    <w:next w:val="a"/>
    <w:rsid w:val="00F1694A"/>
    <w:pPr>
      <w:ind w:left="400"/>
    </w:pPr>
    <w:rPr>
      <w:rFonts w:ascii="Times New Roman" w:hAnsi="Times New Roman" w:cs="Times New Roman"/>
      <w:i/>
      <w:iCs/>
    </w:rPr>
  </w:style>
  <w:style w:type="paragraph" w:customStyle="1" w:styleId="098">
    <w:name w:val="Стиль Междустр.интервал:  множитель 098 ин"/>
    <w:basedOn w:val="a"/>
    <w:rsid w:val="00F1694A"/>
    <w:pPr>
      <w:keepLines/>
      <w:spacing w:before="40" w:line="192" w:lineRule="auto"/>
    </w:pPr>
    <w:rPr>
      <w:rFonts w:cs="Times New Roman"/>
      <w:spacing w:val="-20"/>
    </w:rPr>
  </w:style>
  <w:style w:type="paragraph" w:styleId="40">
    <w:name w:val="toc 4"/>
    <w:basedOn w:val="a"/>
    <w:next w:val="a"/>
    <w:rsid w:val="00F1694A"/>
    <w:pPr>
      <w:ind w:left="600"/>
    </w:pPr>
    <w:rPr>
      <w:rFonts w:ascii="Times New Roman" w:hAnsi="Times New Roman" w:cs="Times New Roman"/>
      <w:sz w:val="18"/>
      <w:szCs w:val="18"/>
    </w:rPr>
  </w:style>
  <w:style w:type="paragraph" w:styleId="5">
    <w:name w:val="toc 5"/>
    <w:basedOn w:val="a"/>
    <w:next w:val="a"/>
    <w:rsid w:val="00F1694A"/>
    <w:pPr>
      <w:ind w:left="800"/>
    </w:pPr>
    <w:rPr>
      <w:rFonts w:ascii="Times New Roman" w:hAnsi="Times New Roman" w:cs="Times New Roman"/>
      <w:sz w:val="18"/>
      <w:szCs w:val="18"/>
    </w:rPr>
  </w:style>
  <w:style w:type="paragraph" w:styleId="6">
    <w:name w:val="toc 6"/>
    <w:basedOn w:val="a"/>
    <w:next w:val="a"/>
    <w:rsid w:val="00F1694A"/>
    <w:pPr>
      <w:ind w:left="1000"/>
    </w:pPr>
    <w:rPr>
      <w:rFonts w:ascii="Times New Roman" w:hAnsi="Times New Roman" w:cs="Times New Roman"/>
      <w:sz w:val="18"/>
      <w:szCs w:val="18"/>
    </w:rPr>
  </w:style>
  <w:style w:type="paragraph" w:styleId="7">
    <w:name w:val="toc 7"/>
    <w:basedOn w:val="a"/>
    <w:next w:val="a"/>
    <w:rsid w:val="00F1694A"/>
    <w:pPr>
      <w:ind w:left="1200"/>
    </w:pPr>
    <w:rPr>
      <w:rFonts w:ascii="Times New Roman" w:hAnsi="Times New Roman" w:cs="Times New Roman"/>
      <w:sz w:val="18"/>
      <w:szCs w:val="18"/>
    </w:rPr>
  </w:style>
  <w:style w:type="paragraph" w:styleId="8">
    <w:name w:val="toc 8"/>
    <w:basedOn w:val="a"/>
    <w:next w:val="a"/>
    <w:rsid w:val="00F1694A"/>
    <w:pPr>
      <w:ind w:left="1400"/>
    </w:pPr>
    <w:rPr>
      <w:rFonts w:ascii="Times New Roman" w:hAnsi="Times New Roman" w:cs="Times New Roman"/>
      <w:sz w:val="18"/>
      <w:szCs w:val="18"/>
    </w:rPr>
  </w:style>
  <w:style w:type="paragraph" w:styleId="9">
    <w:name w:val="toc 9"/>
    <w:basedOn w:val="a"/>
    <w:next w:val="a"/>
    <w:rsid w:val="00F1694A"/>
    <w:pPr>
      <w:ind w:left="1600"/>
    </w:pPr>
    <w:rPr>
      <w:rFonts w:ascii="Times New Roman" w:hAnsi="Times New Roman" w:cs="Times New Roman"/>
      <w:sz w:val="18"/>
      <w:szCs w:val="18"/>
    </w:rPr>
  </w:style>
  <w:style w:type="paragraph" w:styleId="ae">
    <w:name w:val="header"/>
    <w:basedOn w:val="a"/>
    <w:rsid w:val="00F1694A"/>
    <w:pPr>
      <w:tabs>
        <w:tab w:val="center" w:pos="4677"/>
        <w:tab w:val="right" w:pos="9355"/>
      </w:tabs>
    </w:pPr>
  </w:style>
  <w:style w:type="paragraph" w:customStyle="1" w:styleId="1c">
    <w:name w:val="Стиль1"/>
    <w:basedOn w:val="Neva30"/>
    <w:rsid w:val="00F1694A"/>
  </w:style>
  <w:style w:type="paragraph" w:customStyle="1" w:styleId="Neva10">
    <w:name w:val="Стиль Neva_Рисунки + По центру1"/>
    <w:basedOn w:val="Neva5"/>
    <w:rsid w:val="00F1694A"/>
    <w:pPr>
      <w:spacing w:before="240" w:after="120"/>
      <w:jc w:val="center"/>
    </w:pPr>
  </w:style>
  <w:style w:type="paragraph" w:customStyle="1" w:styleId="Neva22">
    <w:name w:val="Neva_2(не заголовок)"/>
    <w:basedOn w:val="Neva21"/>
    <w:next w:val="Neva0"/>
    <w:rsid w:val="00F1694A"/>
    <w:pPr>
      <w:keepNext w:val="0"/>
      <w:tabs>
        <w:tab w:val="clear" w:pos="0"/>
        <w:tab w:val="left" w:pos="567"/>
      </w:tabs>
      <w:spacing w:before="120" w:after="0"/>
      <w:ind w:left="0"/>
      <w:jc w:val="both"/>
    </w:pPr>
    <w:rPr>
      <w:b/>
      <w:sz w:val="24"/>
      <w:szCs w:val="24"/>
    </w:rPr>
  </w:style>
  <w:style w:type="paragraph" w:customStyle="1" w:styleId="100">
    <w:name w:val="Оглавление 10"/>
    <w:basedOn w:val="12"/>
    <w:rsid w:val="00F1694A"/>
    <w:pPr>
      <w:tabs>
        <w:tab w:val="right" w:leader="dot" w:pos="27466"/>
      </w:tabs>
      <w:ind w:left="2547"/>
    </w:pPr>
  </w:style>
  <w:style w:type="paragraph" w:customStyle="1" w:styleId="af">
    <w:name w:val="Содержимое таблицы"/>
    <w:basedOn w:val="a"/>
    <w:rsid w:val="00F1694A"/>
    <w:pPr>
      <w:suppressLineNumbers/>
    </w:pPr>
    <w:rPr>
      <w:eastAsianLayout w:id="313253633" w:vert="1"/>
    </w:rPr>
  </w:style>
  <w:style w:type="paragraph" w:customStyle="1" w:styleId="af0">
    <w:name w:val="Заголовок таблицы"/>
    <w:basedOn w:val="af"/>
    <w:rsid w:val="00F1694A"/>
    <w:pPr>
      <w:jc w:val="center"/>
    </w:pPr>
    <w:rPr>
      <w:b/>
      <w:bCs/>
    </w:rPr>
  </w:style>
  <w:style w:type="paragraph" w:customStyle="1" w:styleId="af1">
    <w:name w:val="Содержимое врезки"/>
    <w:basedOn w:val="a9"/>
    <w:rsid w:val="00F1694A"/>
  </w:style>
  <w:style w:type="character" w:styleId="af2">
    <w:name w:val="Strong"/>
    <w:basedOn w:val="a0"/>
    <w:uiPriority w:val="22"/>
    <w:qFormat/>
    <w:rsid w:val="00297DA3"/>
    <w:rPr>
      <w:b/>
      <w:bCs/>
    </w:rPr>
  </w:style>
  <w:style w:type="paragraph" w:styleId="af3">
    <w:name w:val="List Paragraph"/>
    <w:basedOn w:val="a"/>
    <w:uiPriority w:val="34"/>
    <w:qFormat/>
    <w:rsid w:val="000422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69256">
      <w:bodyDiv w:val="1"/>
      <w:marLeft w:val="0"/>
      <w:marRight w:val="0"/>
      <w:marTop w:val="0"/>
      <w:marBottom w:val="0"/>
      <w:divBdr>
        <w:top w:val="none" w:sz="0" w:space="0" w:color="auto"/>
        <w:left w:val="none" w:sz="0" w:space="0" w:color="auto"/>
        <w:bottom w:val="none" w:sz="0" w:space="0" w:color="auto"/>
        <w:right w:val="none" w:sz="0" w:space="0" w:color="auto"/>
      </w:divBdr>
      <w:divsChild>
        <w:div w:id="385028101">
          <w:marLeft w:val="0"/>
          <w:marRight w:val="0"/>
          <w:marTop w:val="0"/>
          <w:marBottom w:val="0"/>
          <w:divBdr>
            <w:top w:val="none" w:sz="0" w:space="0" w:color="auto"/>
            <w:left w:val="none" w:sz="0" w:space="0" w:color="auto"/>
            <w:bottom w:val="none" w:sz="0" w:space="0" w:color="auto"/>
            <w:right w:val="none" w:sz="0" w:space="0" w:color="auto"/>
          </w:divBdr>
          <w:divsChild>
            <w:div w:id="652562154">
              <w:marLeft w:val="0"/>
              <w:marRight w:val="0"/>
              <w:marTop w:val="0"/>
              <w:marBottom w:val="0"/>
              <w:divBdr>
                <w:top w:val="none" w:sz="0" w:space="0" w:color="auto"/>
                <w:left w:val="none" w:sz="0" w:space="0" w:color="auto"/>
                <w:bottom w:val="none" w:sz="0" w:space="0" w:color="auto"/>
                <w:right w:val="none" w:sz="0" w:space="0" w:color="auto"/>
              </w:divBdr>
            </w:div>
          </w:divsChild>
        </w:div>
        <w:div w:id="1674189256">
          <w:marLeft w:val="0"/>
          <w:marRight w:val="0"/>
          <w:marTop w:val="0"/>
          <w:marBottom w:val="0"/>
          <w:divBdr>
            <w:top w:val="none" w:sz="0" w:space="0" w:color="auto"/>
            <w:left w:val="none" w:sz="0" w:space="0" w:color="auto"/>
            <w:bottom w:val="none" w:sz="0" w:space="0" w:color="auto"/>
            <w:right w:val="none" w:sz="0" w:space="0" w:color="auto"/>
          </w:divBdr>
        </w:div>
      </w:divsChild>
    </w:div>
    <w:div w:id="1218972441">
      <w:bodyDiv w:val="1"/>
      <w:marLeft w:val="0"/>
      <w:marRight w:val="0"/>
      <w:marTop w:val="0"/>
      <w:marBottom w:val="0"/>
      <w:divBdr>
        <w:top w:val="none" w:sz="0" w:space="0" w:color="auto"/>
        <w:left w:val="none" w:sz="0" w:space="0" w:color="auto"/>
        <w:bottom w:val="none" w:sz="0" w:space="0" w:color="auto"/>
        <w:right w:val="none" w:sz="0" w:space="0" w:color="auto"/>
      </w:divBdr>
    </w:div>
    <w:div w:id="2026132543">
      <w:bodyDiv w:val="1"/>
      <w:marLeft w:val="0"/>
      <w:marRight w:val="0"/>
      <w:marTop w:val="0"/>
      <w:marBottom w:val="0"/>
      <w:divBdr>
        <w:top w:val="none" w:sz="0" w:space="0" w:color="auto"/>
        <w:left w:val="none" w:sz="0" w:space="0" w:color="auto"/>
        <w:bottom w:val="none" w:sz="0" w:space="0" w:color="auto"/>
        <w:right w:val="none" w:sz="0" w:space="0" w:color="auto"/>
      </w:divBdr>
      <w:divsChild>
        <w:div w:id="1144858600">
          <w:marLeft w:val="0"/>
          <w:marRight w:val="0"/>
          <w:marTop w:val="0"/>
          <w:marBottom w:val="0"/>
          <w:divBdr>
            <w:top w:val="none" w:sz="0" w:space="0" w:color="auto"/>
            <w:left w:val="none" w:sz="0" w:space="0" w:color="auto"/>
            <w:bottom w:val="none" w:sz="0" w:space="0" w:color="auto"/>
            <w:right w:val="none" w:sz="0" w:space="0" w:color="auto"/>
          </w:divBdr>
        </w:div>
        <w:div w:id="1674336025">
          <w:marLeft w:val="0"/>
          <w:marRight w:val="0"/>
          <w:marTop w:val="0"/>
          <w:marBottom w:val="0"/>
          <w:divBdr>
            <w:top w:val="none" w:sz="0" w:space="0" w:color="auto"/>
            <w:left w:val="none" w:sz="0" w:space="0" w:color="auto"/>
            <w:bottom w:val="none" w:sz="0" w:space="0" w:color="auto"/>
            <w:right w:val="none" w:sz="0" w:space="0" w:color="auto"/>
          </w:divBdr>
          <w:divsChild>
            <w:div w:id="412972199">
              <w:marLeft w:val="0"/>
              <w:marRight w:val="0"/>
              <w:marTop w:val="0"/>
              <w:marBottom w:val="0"/>
              <w:divBdr>
                <w:top w:val="none" w:sz="0" w:space="0" w:color="auto"/>
                <w:left w:val="none" w:sz="0" w:space="0" w:color="auto"/>
                <w:bottom w:val="none" w:sz="0" w:space="0" w:color="auto"/>
                <w:right w:val="none" w:sz="0" w:space="0" w:color="auto"/>
              </w:divBdr>
              <w:divsChild>
                <w:div w:id="2602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1.bin"/><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C9350-93EB-449C-9E33-7EF65697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34</Pages>
  <Words>8951</Words>
  <Characters>51027</Characters>
  <Application>Microsoft Office Word</Application>
  <DocSecurity>0</DocSecurity>
  <Lines>425</Lines>
  <Paragraphs>119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ГАЗОВЫЙ ПРОТОЧНЫЙ ВОДОНАГРЕВАТЕЛЬ</vt:lpstr>
      <vt:lpstr>ГАЗОВЫЙ ПРОТОЧНЫЙ ВОДОНАГРЕВАТЕЛЬ</vt:lpstr>
    </vt:vector>
  </TitlesOfParts>
  <Company>Company</Company>
  <LinksUpToDate>false</LinksUpToDate>
  <CharactersWithSpaces>59859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ГАЗОВЫЙ ПРОТОЧНЫЙ ВОДОНАГРЕВАТЕЛЬ</dc:title>
  <dc:creator>Tolkachev</dc:creator>
  <cp:lastModifiedBy>JEKAI</cp:lastModifiedBy>
  <cp:revision>9</cp:revision>
  <cp:lastPrinted>2012-01-19T06:14:00Z</cp:lastPrinted>
  <dcterms:created xsi:type="dcterms:W3CDTF">2014-09-29T12:24:00Z</dcterms:created>
  <dcterms:modified xsi:type="dcterms:W3CDTF">2015-05-20T05:00:00Z</dcterms:modified>
</cp:coreProperties>
</file>